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7F2" w:rsidRDefault="002F4ABD">
      <w:pPr>
        <w:suppressLineNumbers/>
        <w:spacing w:after="2"/>
        <w:jc w:val="center"/>
      </w:pPr>
      <w:r>
        <w:rPr>
          <w:rFonts w:ascii="Arial"/>
          <w:sz w:val="18"/>
        </w:rPr>
        <w:t>HOUSE DOCKET, NO.         FILED ON: 1/13/2009</w:t>
      </w:r>
    </w:p>
    <w:p w:rsidR="002377F2" w:rsidRDefault="002F4AB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BC125E" w:rsidP="00DB534B">
            <w:pPr>
              <w:suppressLineNumbers/>
              <w:jc w:val="right"/>
              <w:rPr>
                <w:b/>
                <w:sz w:val="28"/>
              </w:rPr>
            </w:pPr>
          </w:p>
        </w:tc>
      </w:tr>
    </w:tbl>
    <w:p w:rsidR="002377F2" w:rsidRDefault="002F4ABD">
      <w:pPr>
        <w:suppressLineNumbers/>
        <w:spacing w:before="2" w:after="2"/>
        <w:jc w:val="center"/>
      </w:pPr>
      <w:r>
        <w:rPr>
          <w:rFonts w:ascii="Old English Text MT"/>
          <w:sz w:val="32"/>
        </w:rPr>
        <w:t>The Commonwealth of Massachusetts</w:t>
      </w:r>
    </w:p>
    <w:p w:rsidR="002377F2" w:rsidRDefault="002F4ABD">
      <w:pPr>
        <w:suppressLineNumbers/>
        <w:spacing w:after="2"/>
        <w:jc w:val="center"/>
      </w:pPr>
      <w:r>
        <w:rPr>
          <w:rFonts w:ascii="Times New Roman"/>
          <w:b/>
          <w:sz w:val="32"/>
          <w:vertAlign w:val="superscript"/>
        </w:rPr>
        <w:t>_______________</w:t>
      </w:r>
    </w:p>
    <w:p w:rsidR="002377F2" w:rsidRDefault="002F4ABD">
      <w:pPr>
        <w:suppressLineNumbers/>
        <w:spacing w:before="2"/>
        <w:jc w:val="center"/>
      </w:pPr>
      <w:r>
        <w:rPr>
          <w:rFonts w:ascii="Times New Roman"/>
          <w:sz w:val="20"/>
        </w:rPr>
        <w:t>PRESENTED BY:</w:t>
      </w:r>
    </w:p>
    <w:p w:rsidR="002377F2" w:rsidRDefault="002F4ABD">
      <w:pPr>
        <w:suppressLineNumbers/>
        <w:spacing w:after="2"/>
        <w:jc w:val="center"/>
      </w:pPr>
      <w:r>
        <w:rPr>
          <w:rFonts w:ascii="Times New Roman"/>
          <w:b/>
          <w:sz w:val="24"/>
        </w:rPr>
        <w:t>John F. Quinn</w:t>
      </w:r>
    </w:p>
    <w:p w:rsidR="002377F2" w:rsidRDefault="002F4ABD">
      <w:pPr>
        <w:suppressLineNumbers/>
        <w:jc w:val="center"/>
      </w:pPr>
      <w:r>
        <w:rPr>
          <w:rFonts w:ascii="Times New Roman"/>
          <w:b/>
          <w:sz w:val="32"/>
          <w:vertAlign w:val="superscript"/>
        </w:rPr>
        <w:t>_______________</w:t>
      </w:r>
    </w:p>
    <w:p w:rsidR="002377F2" w:rsidRDefault="002F4AB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377F2" w:rsidRDefault="002F4ABD">
      <w:pPr>
        <w:suppressLineNumbers/>
      </w:pPr>
      <w:r>
        <w:rPr>
          <w:rFonts w:ascii="Times New Roman"/>
          <w:sz w:val="20"/>
        </w:rPr>
        <w:tab/>
        <w:t>The undersigned legislators and/or citizens respectfully petition for the passage of the accompanying bill:</w:t>
      </w:r>
    </w:p>
    <w:p w:rsidR="002F4ABD" w:rsidRPr="00BC125E" w:rsidRDefault="002F4ABD" w:rsidP="00BC125E">
      <w:pPr>
        <w:suppressLineNumbers/>
        <w:spacing w:after="2"/>
        <w:jc w:val="center"/>
        <w:rPr>
          <w:rFonts w:ascii="Times New Roman"/>
          <w:sz w:val="24"/>
        </w:rPr>
      </w:pPr>
      <w:proofErr w:type="gramStart"/>
      <w:r>
        <w:rPr>
          <w:rFonts w:ascii="Times New Roman"/>
          <w:sz w:val="24"/>
        </w:rPr>
        <w:t>An Act to protect consumers in the issuance of automobile insurance policies and bonds.</w:t>
      </w:r>
      <w:bookmarkStart w:id="0" w:name="BillText"/>
      <w:bookmarkEnd w:id="0"/>
      <w:proofErr w:type="gramEnd"/>
    </w:p>
    <w:p w:rsidR="002F4ABD" w:rsidRDefault="002F4ABD">
      <w:pPr>
        <w:suppressLineNumbers/>
        <w:spacing w:after="2"/>
        <w:jc w:val="center"/>
      </w:pPr>
    </w:p>
    <w:p w:rsidR="002377F2" w:rsidRDefault="002F4ABD">
      <w:pPr>
        <w:suppressLineNumbers/>
        <w:spacing w:after="2"/>
        <w:jc w:val="center"/>
      </w:pPr>
      <w:r>
        <w:rPr>
          <w:rFonts w:ascii="Times New Roman"/>
          <w:b/>
          <w:sz w:val="32"/>
          <w:vertAlign w:val="superscript"/>
        </w:rPr>
        <w:t>_______________</w:t>
      </w:r>
    </w:p>
    <w:p w:rsidR="002377F2" w:rsidRDefault="002F4ABD">
      <w:pPr>
        <w:suppressLineNumbers/>
        <w:jc w:val="center"/>
      </w:pPr>
      <w:r>
        <w:rPr>
          <w:rFonts w:ascii="Times New Roman"/>
          <w:sz w:val="20"/>
        </w:rPr>
        <w:t>PETITION OF:</w:t>
      </w:r>
    </w:p>
    <w:p w:rsidR="002377F2" w:rsidRDefault="002377F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377F2">
            <w:tc>
              <w:tcPr>
                <w:tcW w:w="4500" w:type="dxa"/>
                <w:tcBorders>
                  <w:top w:val="nil"/>
                  <w:bottom w:val="single" w:sz="4" w:space="0" w:color="auto"/>
                  <w:right w:val="single" w:sz="4" w:space="0" w:color="auto"/>
                </w:tcBorders>
              </w:tcPr>
              <w:p w:rsidR="002377F2" w:rsidRDefault="002F4AB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377F2" w:rsidRDefault="002F4ABD">
                <w:pPr>
                  <w:suppressLineNumbers/>
                  <w:spacing w:after="2"/>
                  <w:rPr>
                    <w:smallCaps/>
                  </w:rPr>
                </w:pPr>
                <w:r>
                  <w:rPr>
                    <w:rFonts w:ascii="Times New Roman"/>
                    <w:smallCaps/>
                    <w:sz w:val="24"/>
                  </w:rPr>
                  <w:t>District/Address:</w:t>
                </w:r>
              </w:p>
            </w:tc>
          </w:tr>
          <w:tr w:rsidR="002377F2">
            <w:tc>
              <w:tcPr>
                <w:tcW w:w="4500" w:type="dxa"/>
              </w:tcPr>
              <w:p w:rsidR="002377F2" w:rsidRDefault="002F4ABD">
                <w:pPr>
                  <w:suppressLineNumbers/>
                  <w:spacing w:after="2"/>
                  <w:rPr>
                    <w:rFonts w:ascii="Times New Roman"/>
                  </w:rPr>
                </w:pPr>
                <w:r>
                  <w:rPr>
                    <w:rFonts w:ascii="Times New Roman"/>
                  </w:rPr>
                  <w:t>John F. Quinn</w:t>
                </w:r>
              </w:p>
            </w:tc>
            <w:tc>
              <w:tcPr>
                <w:tcW w:w="4500" w:type="dxa"/>
              </w:tcPr>
              <w:p w:rsidR="002377F2" w:rsidRDefault="002F4ABD">
                <w:pPr>
                  <w:suppressLineNumbers/>
                  <w:spacing w:after="2"/>
                  <w:rPr>
                    <w:rFonts w:ascii="Times New Roman"/>
                  </w:rPr>
                </w:pPr>
                <w:r>
                  <w:rPr>
                    <w:rFonts w:ascii="Times New Roman"/>
                  </w:rPr>
                  <w:t>9th Bristol</w:t>
                </w:r>
              </w:p>
            </w:tc>
          </w:tr>
        </w:tbl>
      </w:sdtContent>
    </w:sdt>
    <w:p w:rsidR="002377F2" w:rsidRDefault="002F4ABD">
      <w:pPr>
        <w:suppressLineNumbers/>
      </w:pPr>
      <w:r>
        <w:br w:type="page"/>
      </w:r>
    </w:p>
    <w:p w:rsidR="002377F2" w:rsidRDefault="002F4ABD">
      <w:pPr>
        <w:suppressLineNumbers/>
        <w:jc w:val="center"/>
      </w:pPr>
      <w:r>
        <w:rPr>
          <w:rFonts w:ascii="Times New Roman"/>
          <w:sz w:val="24"/>
        </w:rPr>
        <w:lastRenderedPageBreak/>
        <w:t>[SIMILAR MATTER FILED IN PREVIOUS SESSION</w:t>
      </w:r>
      <w:r>
        <w:rPr>
          <w:rFonts w:ascii="Times New Roman"/>
          <w:sz w:val="24"/>
        </w:rPr>
        <w:br/>
        <w:t>SEE HOUSE, NO. 1058 OF 2007-2008.]</w:t>
      </w:r>
    </w:p>
    <w:p w:rsidR="002377F2" w:rsidRDefault="002F4ABD">
      <w:pPr>
        <w:suppressLineNumbers/>
        <w:spacing w:before="2" w:after="2"/>
        <w:jc w:val="center"/>
      </w:pPr>
      <w:r>
        <w:rPr>
          <w:rFonts w:ascii="Old English Text MT"/>
          <w:sz w:val="32"/>
        </w:rPr>
        <w:t>The Commonwealth of Massachusetts</w:t>
      </w:r>
      <w:r>
        <w:rPr>
          <w:rFonts w:ascii="Old English Text MT"/>
          <w:sz w:val="32"/>
        </w:rPr>
        <w:br/>
      </w:r>
    </w:p>
    <w:p w:rsidR="002377F2" w:rsidRDefault="002F4ABD">
      <w:pPr>
        <w:suppressLineNumbers/>
        <w:spacing w:after="2"/>
        <w:jc w:val="center"/>
      </w:pPr>
      <w:r>
        <w:rPr>
          <w:rFonts w:ascii="Times New Roman"/>
          <w:b/>
          <w:sz w:val="24"/>
          <w:vertAlign w:val="superscript"/>
        </w:rPr>
        <w:t>_______________</w:t>
      </w:r>
    </w:p>
    <w:p w:rsidR="002377F2" w:rsidRDefault="002F4ABD">
      <w:pPr>
        <w:suppressLineNumbers/>
        <w:spacing w:after="2"/>
        <w:jc w:val="center"/>
      </w:pPr>
      <w:r>
        <w:rPr>
          <w:rFonts w:ascii="Times New Roman"/>
          <w:b/>
          <w:sz w:val="18"/>
        </w:rPr>
        <w:t>In the Year Two Thousand and Nine</w:t>
      </w:r>
    </w:p>
    <w:p w:rsidR="002377F2" w:rsidRDefault="002F4ABD">
      <w:pPr>
        <w:suppressLineNumbers/>
        <w:spacing w:after="2"/>
        <w:jc w:val="center"/>
      </w:pPr>
      <w:r>
        <w:rPr>
          <w:rFonts w:ascii="Times New Roman"/>
          <w:b/>
          <w:sz w:val="24"/>
          <w:vertAlign w:val="superscript"/>
        </w:rPr>
        <w:t>_______________</w:t>
      </w:r>
    </w:p>
    <w:p w:rsidR="002377F2" w:rsidRDefault="002F4ABD">
      <w:pPr>
        <w:suppressLineNumbers/>
        <w:spacing w:after="2"/>
      </w:pPr>
      <w:r>
        <w:rPr>
          <w:sz w:val="14"/>
        </w:rPr>
        <w:br/>
      </w:r>
      <w:r>
        <w:br/>
      </w:r>
    </w:p>
    <w:p w:rsidR="002377F2" w:rsidRDefault="002F4ABD">
      <w:pPr>
        <w:suppressLineNumbers/>
      </w:pPr>
      <w:r>
        <w:rPr>
          <w:rFonts w:ascii="Times New Roman"/>
          <w:smallCaps/>
          <w:sz w:val="28"/>
        </w:rPr>
        <w:t>An Act to protect consumers in the issuance of automobi</w:t>
      </w:r>
      <w:r w:rsidR="00BC125E">
        <w:rPr>
          <w:rFonts w:ascii="Times New Roman"/>
          <w:smallCaps/>
          <w:sz w:val="28"/>
        </w:rPr>
        <w:t>le insurance policies and bonds</w:t>
      </w:r>
      <w:r>
        <w:rPr>
          <w:rFonts w:ascii="Times New Roman"/>
          <w:smallCaps/>
          <w:sz w:val="28"/>
        </w:rPr>
        <w:t>.</w:t>
      </w:r>
      <w:r>
        <w:br/>
      </w:r>
      <w:r>
        <w:br/>
      </w:r>
      <w:r>
        <w:br/>
      </w:r>
    </w:p>
    <w:p w:rsidR="002377F2" w:rsidRDefault="002F4AB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C125E" w:rsidRDefault="00BC125E" w:rsidP="00BC125E">
      <w:pPr>
        <w:spacing w:after="0" w:line="240" w:lineRule="auto"/>
        <w:jc w:val="both"/>
        <w:rPr>
          <w:rFonts w:ascii="Times New Roman" w:eastAsia="Times New Roman" w:hAnsi="Times New Roman" w:cs="Times New Roman"/>
          <w:color w:val="000000"/>
          <w:sz w:val="20"/>
          <w:szCs w:val="20"/>
        </w:rPr>
      </w:pPr>
      <w:proofErr w:type="gramStart"/>
      <w:r w:rsidRPr="002F4ABD">
        <w:rPr>
          <w:rFonts w:ascii="Times New Roman" w:eastAsia="Times New Roman" w:hAnsi="Times New Roman" w:cs="Times New Roman"/>
          <w:sz w:val="20"/>
          <w:szCs w:val="20"/>
        </w:rPr>
        <w:t>SECTION 1.</w:t>
      </w:r>
      <w:proofErr w:type="gramEnd"/>
      <w:r w:rsidRPr="002F4ABD">
        <w:rPr>
          <w:rFonts w:ascii="Times New Roman" w:eastAsia="Times New Roman" w:hAnsi="Times New Roman" w:cs="Times New Roman"/>
          <w:sz w:val="20"/>
          <w:szCs w:val="20"/>
        </w:rPr>
        <w:t xml:space="preserve"> </w:t>
      </w:r>
      <w:r w:rsidRPr="002F4ABD">
        <w:rPr>
          <w:rFonts w:ascii="Times New Roman" w:eastAsia="Times New Roman" w:hAnsi="Times New Roman" w:cs="Times New Roman"/>
          <w:color w:val="000000"/>
          <w:sz w:val="20"/>
          <w:szCs w:val="20"/>
        </w:rPr>
        <w:t>  Section 113A of chapter 175 of the General Laws, as appearing in the 2000 Official Edition, is hereby amended by striking out lines 1 through 14 and inserting in place thereof the following:--</w:t>
      </w:r>
    </w:p>
    <w:p w:rsidR="00BC125E" w:rsidRPr="002F4ABD" w:rsidRDefault="00BC125E" w:rsidP="00BC125E">
      <w:pPr>
        <w:spacing w:after="0" w:line="240" w:lineRule="auto"/>
        <w:jc w:val="both"/>
        <w:rPr>
          <w:rFonts w:ascii="Times New Roman" w:eastAsia="Times New Roman" w:hAnsi="Times New Roman" w:cs="Times New Roman"/>
          <w:sz w:val="24"/>
          <w:szCs w:val="24"/>
        </w:rPr>
      </w:pPr>
    </w:p>
    <w:p w:rsidR="00BC125E" w:rsidRPr="002F4ABD" w:rsidRDefault="00BC125E" w:rsidP="00BC125E">
      <w:pPr>
        <w:spacing w:after="0" w:line="240" w:lineRule="auto"/>
        <w:ind w:firstLine="720"/>
        <w:jc w:val="both"/>
        <w:rPr>
          <w:rFonts w:ascii="Times New Roman" w:eastAsia="Times New Roman" w:hAnsi="Times New Roman" w:cs="Times New Roman"/>
          <w:sz w:val="24"/>
          <w:szCs w:val="24"/>
        </w:rPr>
      </w:pPr>
      <w:r w:rsidRPr="002F4ABD">
        <w:rPr>
          <w:rFonts w:ascii="Times New Roman" w:eastAsia="Times New Roman" w:hAnsi="Times New Roman" w:cs="Times New Roman"/>
          <w:color w:val="000000"/>
          <w:sz w:val="20"/>
          <w:szCs w:val="20"/>
        </w:rPr>
        <w:t>Notwithstanding the provisions of section 2B 193F through 193H of this chapter, or any other contrary provision of law, no motor vehicle liability policy or bond both as defined in section thirty-four A of chapter ninety, including any coverage contained in the plan provided by section one hundred thirteen H of this chapter, shall be issued or delivered in the commonwealth, or changed in any coverage, condition of definition in such policy or bond, except by approval of the commissioner, after public notice and hearing in accordance with the procedure established for the promulgation of regulations pursuant to section two of chapter thirty A, and after notice of the proposed change has been given to the Financial Services Committee of the general court which notice shall be no later than twenty-one days before the public hearing, or if the commissioner notifies the company in writing that in his opinion the form of said policy does not comply with the laws of the commonwealth, specifying his reasons therefore, provided that he shall notify the company in writing of his approval or disapproval thereof, and provided, further, that such action of the commissioner shall be subject to review by the supreme judicial court, nor shall a motor vehicle liability policy, as defined in section thirty-four A of chapter 90, be issued or delivered in the commonwealth if it contains any exceptions or exclusions as to specified accidents or injuries or causes thereof, nor unless it contains in substance the following provisions:--</w:t>
      </w:r>
    </w:p>
    <w:p w:rsidR="00BC125E" w:rsidRPr="002F4ABD" w:rsidRDefault="00BC125E" w:rsidP="00BC125E">
      <w:pPr>
        <w:spacing w:after="0" w:line="240" w:lineRule="auto"/>
        <w:jc w:val="both"/>
        <w:rPr>
          <w:rFonts w:ascii="Times New Roman" w:eastAsia="Times New Roman" w:hAnsi="Times New Roman" w:cs="Times New Roman"/>
          <w:sz w:val="24"/>
          <w:szCs w:val="24"/>
        </w:rPr>
      </w:pPr>
      <w:r w:rsidRPr="002F4ABD">
        <w:rPr>
          <w:rFonts w:ascii="Times New Roman" w:eastAsia="Times New Roman" w:hAnsi="Times New Roman" w:cs="Times New Roman"/>
          <w:color w:val="000000"/>
          <w:sz w:val="20"/>
          <w:szCs w:val="20"/>
        </w:rPr>
        <w:t> </w:t>
      </w:r>
    </w:p>
    <w:p w:rsidR="002377F2" w:rsidRDefault="00BC125E" w:rsidP="00BC125E">
      <w:pPr>
        <w:spacing w:after="0" w:line="240" w:lineRule="auto"/>
      </w:pPr>
      <w:proofErr w:type="gramStart"/>
      <w:r w:rsidRPr="002F4ABD">
        <w:rPr>
          <w:rFonts w:ascii="Times New Roman" w:eastAsia="Times New Roman" w:hAnsi="Times New Roman" w:cs="Times New Roman"/>
          <w:color w:val="000000"/>
          <w:sz w:val="20"/>
          <w:szCs w:val="20"/>
        </w:rPr>
        <w:t>SECTION 2.</w:t>
      </w:r>
      <w:proofErr w:type="gramEnd"/>
      <w:r w:rsidRPr="002F4ABD">
        <w:rPr>
          <w:rFonts w:ascii="Times New Roman" w:eastAsia="Times New Roman" w:hAnsi="Times New Roman" w:cs="Times New Roman"/>
          <w:color w:val="000000"/>
          <w:sz w:val="20"/>
          <w:szCs w:val="20"/>
        </w:rPr>
        <w:t>  Section one of this act shall apply to all proposed changes in motor vehicle liability bonds or policies submitted on or after the effective date of this act.</w:t>
      </w:r>
      <w:r w:rsidR="002F4ABD">
        <w:rPr>
          <w:rFonts w:ascii="Times New Roman"/>
        </w:rPr>
        <w:tab/>
      </w:r>
    </w:p>
    <w:sectPr w:rsidR="002377F2" w:rsidSect="002377F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2377F2"/>
    <w:rsid w:val="002377F2"/>
    <w:rsid w:val="002F4ABD"/>
    <w:rsid w:val="00BC125E"/>
    <w:rsid w:val="00C861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1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ABD"/>
    <w:rPr>
      <w:rFonts w:ascii="Tahoma" w:hAnsi="Tahoma" w:cs="Tahoma"/>
      <w:sz w:val="16"/>
      <w:szCs w:val="16"/>
    </w:rPr>
  </w:style>
  <w:style w:type="character" w:styleId="LineNumber">
    <w:name w:val="line number"/>
    <w:basedOn w:val="DefaultParagraphFont"/>
    <w:uiPriority w:val="99"/>
    <w:semiHidden/>
    <w:unhideWhenUsed/>
    <w:rsid w:val="002F4ABD"/>
  </w:style>
</w:styles>
</file>

<file path=word/webSettings.xml><?xml version="1.0" encoding="utf-8"?>
<w:webSettings xmlns:r="http://schemas.openxmlformats.org/officeDocument/2006/relationships" xmlns:w="http://schemas.openxmlformats.org/wordprocessingml/2006/main">
  <w:divs>
    <w:div w:id="700055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436</Words>
  <Characters>2489</Characters>
  <Application>Microsoft Office Word</Application>
  <DocSecurity>0</DocSecurity>
  <Lines>20</Lines>
  <Paragraphs>5</Paragraphs>
  <ScaleCrop>false</ScaleCrop>
  <Company>LEG</Company>
  <LinksUpToDate>false</LinksUpToDate>
  <CharactersWithSpaces>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mcosta</cp:lastModifiedBy>
  <cp:revision>3</cp:revision>
  <dcterms:created xsi:type="dcterms:W3CDTF">2009-01-13T22:16:00Z</dcterms:created>
  <dcterms:modified xsi:type="dcterms:W3CDTF">2009-01-14T14:29:00Z</dcterms:modified>
</cp:coreProperties>
</file>