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FE" w:rsidRDefault="003063F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03EFE" w:rsidRDefault="003063F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063F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03EFE" w:rsidRDefault="003063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03EFE" w:rsidRDefault="003063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3EFE" w:rsidRDefault="003063F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03EFE" w:rsidRDefault="003063F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403EFE" w:rsidRDefault="003063F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3EFE" w:rsidRDefault="003063F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03EFE" w:rsidRDefault="003063F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03EFE" w:rsidRDefault="003063F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designating assorted </w:t>
      </w:r>
      <w:r>
        <w:rPr>
          <w:rFonts w:ascii="Times New Roman"/>
          <w:sz w:val="24"/>
        </w:rPr>
        <w:t>wafers as the official candy of the Commonwealth.</w:t>
      </w:r>
    </w:p>
    <w:p w:rsidR="00403EFE" w:rsidRDefault="003063F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03EFE" w:rsidRDefault="003063F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03EFE" w:rsidRDefault="00403EF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03E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03EFE" w:rsidRDefault="003063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03EFE" w:rsidRDefault="003063F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03EF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03EFE" w:rsidRDefault="003063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403EFE" w:rsidRDefault="003063F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403EFE" w:rsidRDefault="003063F4">
      <w:pPr>
        <w:suppressLineNumbers/>
      </w:pPr>
      <w:r>
        <w:br w:type="page"/>
      </w:r>
    </w:p>
    <w:p w:rsidR="00403EFE" w:rsidRDefault="003063F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3233 OF 2007-2008.]</w:t>
      </w:r>
    </w:p>
    <w:p w:rsidR="00403EFE" w:rsidRDefault="003063F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03EFE" w:rsidRDefault="003063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3EFE" w:rsidRDefault="003063F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03EFE" w:rsidRDefault="003063F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03EFE" w:rsidRDefault="003063F4">
      <w:pPr>
        <w:suppressLineNumbers/>
        <w:spacing w:after="2"/>
      </w:pPr>
      <w:r>
        <w:rPr>
          <w:sz w:val="14"/>
        </w:rPr>
        <w:br/>
      </w:r>
      <w:r>
        <w:br/>
      </w:r>
    </w:p>
    <w:p w:rsidR="00403EFE" w:rsidRDefault="003063F4">
      <w:pPr>
        <w:suppressLineNumbers/>
      </w:pPr>
      <w:r>
        <w:rPr>
          <w:rFonts w:ascii="Times New Roman"/>
          <w:smallCaps/>
          <w:sz w:val="28"/>
        </w:rPr>
        <w:t>An Act designating assorted wafers as the official candy of the Commonwealth.</w:t>
      </w:r>
      <w:r>
        <w:br/>
      </w:r>
      <w:r>
        <w:br/>
      </w:r>
      <w:r>
        <w:br/>
      </w:r>
    </w:p>
    <w:p w:rsidR="00403EFE" w:rsidRDefault="003063F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063F4" w:rsidRDefault="003063F4" w:rsidP="003063F4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/>
        </w:rPr>
        <w:tab/>
      </w:r>
      <w:r>
        <w:rPr>
          <w:sz w:val="20"/>
        </w:rPr>
        <w:t xml:space="preserve">Chapter 2 of the General Laws is hereby amended by adding the following section:— </w:t>
      </w:r>
    </w:p>
    <w:p w:rsidR="00403EFE" w:rsidRPr="003063F4" w:rsidRDefault="003063F4" w:rsidP="003063F4">
      <w:pPr>
        <w:autoSpaceDE w:val="0"/>
        <w:autoSpaceDN w:val="0"/>
        <w:adjustRightInd w:val="0"/>
        <w:jc w:val="both"/>
        <w:rPr>
          <w:sz w:val="20"/>
        </w:rPr>
      </w:pPr>
      <w:proofErr w:type="gramStart"/>
      <w:r>
        <w:rPr>
          <w:sz w:val="20"/>
        </w:rPr>
        <w:t>Section 49.</w:t>
      </w:r>
      <w:proofErr w:type="gramEnd"/>
      <w:r>
        <w:rPr>
          <w:sz w:val="20"/>
        </w:rPr>
        <w:t xml:space="preserve"> Assorted wafers shall be the official candy of the commonwealth.</w:t>
      </w:r>
    </w:p>
    <w:sectPr w:rsidR="00403EFE" w:rsidRPr="003063F4" w:rsidSect="00403EF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3EFE"/>
    <w:rsid w:val="003063F4"/>
    <w:rsid w:val="0040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F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LEG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2009-01-14T04:17:00Z</dcterms:created>
  <dcterms:modified xsi:type="dcterms:W3CDTF">2009-01-14T04:17:00Z</dcterms:modified>
</cp:coreProperties>
</file>