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25" w:rsidRDefault="001578A5">
      <w:pPr>
        <w:suppressLineNumbers/>
        <w:spacing w:after="2"/>
        <w:jc w:val="center"/>
      </w:pPr>
      <w:r>
        <w:rPr>
          <w:rFonts w:ascii="Arial"/>
          <w:sz w:val="18"/>
        </w:rPr>
        <w:t>HOUSE DOCKET, NO.         FILED ON: 1/14/2009</w:t>
      </w:r>
    </w:p>
    <w:p w:rsidR="00CD0625" w:rsidRDefault="001578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138CB" w:rsidP="00DB534B">
            <w:pPr>
              <w:suppressLineNumbers/>
              <w:jc w:val="right"/>
              <w:rPr>
                <w:b/>
                <w:sz w:val="28"/>
              </w:rPr>
            </w:pPr>
          </w:p>
        </w:tc>
      </w:tr>
    </w:tbl>
    <w:p w:rsidR="00CD0625" w:rsidRDefault="001578A5">
      <w:pPr>
        <w:suppressLineNumbers/>
        <w:spacing w:before="2" w:after="2"/>
        <w:jc w:val="center"/>
      </w:pPr>
      <w:r>
        <w:rPr>
          <w:rFonts w:ascii="Old English Text MT"/>
          <w:sz w:val="32"/>
        </w:rPr>
        <w:t>The Commonwealth of Massachusetts</w:t>
      </w:r>
    </w:p>
    <w:p w:rsidR="00CD0625" w:rsidRDefault="001578A5">
      <w:pPr>
        <w:suppressLineNumbers/>
        <w:spacing w:after="2"/>
        <w:jc w:val="center"/>
      </w:pPr>
      <w:r>
        <w:rPr>
          <w:rFonts w:ascii="Times New Roman"/>
          <w:b/>
          <w:sz w:val="32"/>
          <w:vertAlign w:val="superscript"/>
        </w:rPr>
        <w:t>_______________</w:t>
      </w:r>
    </w:p>
    <w:p w:rsidR="00CD0625" w:rsidRDefault="001578A5">
      <w:pPr>
        <w:suppressLineNumbers/>
        <w:spacing w:before="2"/>
        <w:jc w:val="center"/>
      </w:pPr>
      <w:r>
        <w:rPr>
          <w:rFonts w:ascii="Times New Roman"/>
          <w:sz w:val="20"/>
        </w:rPr>
        <w:t>PRESENTED BY:</w:t>
      </w:r>
    </w:p>
    <w:p w:rsidR="00CD0625" w:rsidRDefault="001578A5">
      <w:pPr>
        <w:suppressLineNumbers/>
        <w:spacing w:after="2"/>
        <w:jc w:val="center"/>
      </w:pPr>
      <w:r>
        <w:rPr>
          <w:rFonts w:ascii="Times New Roman"/>
          <w:b/>
          <w:sz w:val="24"/>
        </w:rPr>
        <w:t>John H. Rogers</w:t>
      </w:r>
    </w:p>
    <w:p w:rsidR="00CD0625" w:rsidRDefault="001578A5">
      <w:pPr>
        <w:suppressLineNumbers/>
        <w:jc w:val="center"/>
      </w:pPr>
      <w:r>
        <w:rPr>
          <w:rFonts w:ascii="Times New Roman"/>
          <w:b/>
          <w:sz w:val="32"/>
          <w:vertAlign w:val="superscript"/>
        </w:rPr>
        <w:t>_______________</w:t>
      </w:r>
    </w:p>
    <w:p w:rsidR="00CD0625" w:rsidRDefault="001578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0625" w:rsidRDefault="001578A5">
      <w:pPr>
        <w:suppressLineNumbers/>
      </w:pPr>
      <w:r>
        <w:rPr>
          <w:rFonts w:ascii="Times New Roman"/>
          <w:sz w:val="20"/>
        </w:rPr>
        <w:tab/>
        <w:t>The undersigned legislators and/or citizens respectfully petition for the passage of the accompanying bill:</w:t>
      </w:r>
    </w:p>
    <w:p w:rsidR="00CD0625" w:rsidRDefault="001578A5">
      <w:pPr>
        <w:suppressLineNumbers/>
        <w:spacing w:after="2"/>
        <w:jc w:val="center"/>
      </w:pPr>
      <w:proofErr w:type="gramStart"/>
      <w:r>
        <w:rPr>
          <w:rFonts w:ascii="Times New Roman"/>
          <w:sz w:val="24"/>
        </w:rPr>
        <w:t>An Act Relative to the Prevention of Bullying.</w:t>
      </w:r>
      <w:proofErr w:type="gramEnd"/>
    </w:p>
    <w:p w:rsidR="00CD0625" w:rsidRDefault="001578A5">
      <w:pPr>
        <w:suppressLineNumbers/>
        <w:spacing w:after="2"/>
        <w:jc w:val="center"/>
      </w:pPr>
      <w:r>
        <w:rPr>
          <w:rFonts w:ascii="Times New Roman"/>
          <w:b/>
          <w:sz w:val="32"/>
          <w:vertAlign w:val="superscript"/>
        </w:rPr>
        <w:t>_______________</w:t>
      </w:r>
    </w:p>
    <w:p w:rsidR="00CD0625" w:rsidRDefault="001578A5">
      <w:pPr>
        <w:suppressLineNumbers/>
        <w:jc w:val="center"/>
      </w:pPr>
      <w:r>
        <w:rPr>
          <w:rFonts w:ascii="Times New Roman"/>
          <w:sz w:val="20"/>
        </w:rPr>
        <w:t>PETITION OF:</w:t>
      </w:r>
    </w:p>
    <w:p w:rsidR="00CD0625" w:rsidRDefault="00CD06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0625">
            <w:tc>
              <w:tcPr>
                <w:tcW w:w="4500" w:type="dxa"/>
                <w:tcBorders>
                  <w:top w:val="nil"/>
                  <w:bottom w:val="single" w:sz="4" w:space="0" w:color="auto"/>
                  <w:right w:val="single" w:sz="4" w:space="0" w:color="auto"/>
                </w:tcBorders>
              </w:tcPr>
              <w:p w:rsidR="00CD0625" w:rsidRDefault="001578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0625" w:rsidRDefault="001578A5">
                <w:pPr>
                  <w:suppressLineNumbers/>
                  <w:spacing w:after="2"/>
                  <w:rPr>
                    <w:smallCaps/>
                  </w:rPr>
                </w:pPr>
                <w:r>
                  <w:rPr>
                    <w:rFonts w:ascii="Times New Roman"/>
                    <w:smallCaps/>
                    <w:sz w:val="24"/>
                  </w:rPr>
                  <w:t>District/Address:</w:t>
                </w:r>
              </w:p>
            </w:tc>
          </w:tr>
          <w:tr w:rsidR="00CD0625">
            <w:tc>
              <w:tcPr>
                <w:tcW w:w="4500" w:type="dxa"/>
              </w:tcPr>
              <w:p w:rsidR="00CD0625" w:rsidRDefault="001578A5">
                <w:pPr>
                  <w:suppressLineNumbers/>
                  <w:spacing w:after="2"/>
                  <w:rPr>
                    <w:rFonts w:ascii="Times New Roman"/>
                  </w:rPr>
                </w:pPr>
                <w:r>
                  <w:rPr>
                    <w:rFonts w:ascii="Times New Roman"/>
                  </w:rPr>
                  <w:t>John H. Rogers</w:t>
                </w:r>
              </w:p>
            </w:tc>
            <w:tc>
              <w:tcPr>
                <w:tcW w:w="4500" w:type="dxa"/>
              </w:tcPr>
              <w:p w:rsidR="00CD0625" w:rsidRDefault="001578A5">
                <w:pPr>
                  <w:suppressLineNumbers/>
                  <w:spacing w:after="2"/>
                  <w:rPr>
                    <w:rFonts w:ascii="Times New Roman"/>
                  </w:rPr>
                </w:pPr>
                <w:r>
                  <w:rPr>
                    <w:rFonts w:ascii="Times New Roman"/>
                  </w:rPr>
                  <w:t>12th Norfolk</w:t>
                </w:r>
              </w:p>
            </w:tc>
          </w:tr>
          <w:tr w:rsidR="00CD0625">
            <w:tc>
              <w:tcPr>
                <w:tcW w:w="4500" w:type="dxa"/>
              </w:tcPr>
              <w:p w:rsidR="001578A5" w:rsidRDefault="001578A5">
                <w:pPr>
                  <w:suppressLineNumbers/>
                  <w:spacing w:after="2"/>
                  <w:rPr>
                    <w:rFonts w:ascii="Times New Roman"/>
                  </w:rPr>
                </w:pPr>
                <w:r>
                  <w:rPr>
                    <w:rFonts w:ascii="Times New Roman"/>
                  </w:rPr>
                  <w:t>Frederick E. Berry</w:t>
                </w:r>
              </w:p>
            </w:tc>
            <w:tc>
              <w:tcPr>
                <w:tcW w:w="4500" w:type="dxa"/>
              </w:tcPr>
              <w:p w:rsidR="00CD0625" w:rsidRDefault="00F90D3C">
                <w:pPr>
                  <w:suppressLineNumbers/>
                  <w:spacing w:after="2"/>
                  <w:rPr>
                    <w:rFonts w:ascii="Times New Roman"/>
                  </w:rPr>
                </w:pPr>
              </w:p>
            </w:tc>
          </w:tr>
        </w:tbl>
      </w:sdtContent>
    </w:sdt>
    <w:p w:rsidR="00CD0625" w:rsidRDefault="001578A5">
      <w:pPr>
        <w:suppressLineNumbers/>
      </w:pPr>
      <w:r>
        <w:br w:type="page"/>
      </w:r>
    </w:p>
    <w:p w:rsidR="00CD0625" w:rsidRDefault="001578A5">
      <w:pPr>
        <w:suppressLineNumbers/>
        <w:spacing w:before="2" w:after="2"/>
        <w:jc w:val="center"/>
      </w:pPr>
      <w:r>
        <w:rPr>
          <w:rFonts w:ascii="Old English Text MT"/>
          <w:sz w:val="32"/>
        </w:rPr>
        <w:lastRenderedPageBreak/>
        <w:t>The Commonwealth of Massachusetts</w:t>
      </w:r>
      <w:r>
        <w:rPr>
          <w:rFonts w:ascii="Old English Text MT"/>
          <w:sz w:val="32"/>
        </w:rPr>
        <w:br/>
      </w:r>
    </w:p>
    <w:p w:rsidR="00CD0625" w:rsidRDefault="001578A5">
      <w:pPr>
        <w:suppressLineNumbers/>
        <w:spacing w:after="2"/>
        <w:jc w:val="center"/>
      </w:pPr>
      <w:r>
        <w:rPr>
          <w:rFonts w:ascii="Times New Roman"/>
          <w:b/>
          <w:sz w:val="24"/>
          <w:vertAlign w:val="superscript"/>
        </w:rPr>
        <w:t>_______________</w:t>
      </w:r>
    </w:p>
    <w:p w:rsidR="00CD0625" w:rsidRDefault="001578A5">
      <w:pPr>
        <w:suppressLineNumbers/>
        <w:spacing w:after="2"/>
        <w:jc w:val="center"/>
      </w:pPr>
      <w:r>
        <w:rPr>
          <w:rFonts w:ascii="Times New Roman"/>
          <w:b/>
          <w:sz w:val="18"/>
        </w:rPr>
        <w:t>In the Year Two Thousand and Nine</w:t>
      </w:r>
    </w:p>
    <w:p w:rsidR="00CD0625" w:rsidRDefault="001578A5">
      <w:pPr>
        <w:suppressLineNumbers/>
        <w:spacing w:after="2"/>
        <w:jc w:val="center"/>
      </w:pPr>
      <w:r>
        <w:rPr>
          <w:rFonts w:ascii="Times New Roman"/>
          <w:b/>
          <w:sz w:val="24"/>
          <w:vertAlign w:val="superscript"/>
        </w:rPr>
        <w:t>_______________</w:t>
      </w:r>
    </w:p>
    <w:p w:rsidR="00CD0625" w:rsidRDefault="001578A5">
      <w:pPr>
        <w:suppressLineNumbers/>
        <w:spacing w:after="2"/>
      </w:pPr>
      <w:r>
        <w:br/>
      </w:r>
    </w:p>
    <w:p w:rsidR="00CD0625" w:rsidRDefault="001578A5" w:rsidP="002138CB">
      <w:pPr>
        <w:suppressLineNumbers/>
        <w:jc w:val="center"/>
      </w:pPr>
      <w:proofErr w:type="gramStart"/>
      <w:r>
        <w:rPr>
          <w:rFonts w:ascii="Times New Roman"/>
          <w:smallCaps/>
          <w:sz w:val="28"/>
        </w:rPr>
        <w:t>An Act Relative to the Prevention of Bullying.</w:t>
      </w:r>
      <w:proofErr w:type="gramEnd"/>
      <w:r w:rsidR="002138CB">
        <w:br/>
      </w:r>
      <w:r w:rsidR="002138CB">
        <w:br/>
      </w:r>
    </w:p>
    <w:p w:rsidR="00CD0625" w:rsidRDefault="001578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3639" w:rsidRPr="002138CB" w:rsidRDefault="002138CB" w:rsidP="009C3639">
      <w:pPr>
        <w:pStyle w:val="Heading2"/>
        <w:rPr>
          <w:b w:val="0"/>
          <w:sz w:val="24"/>
          <w:szCs w:val="24"/>
        </w:rPr>
      </w:pPr>
      <w:proofErr w:type="gramStart"/>
      <w:r w:rsidRPr="002138CB">
        <w:rPr>
          <w:b w:val="0"/>
          <w:sz w:val="24"/>
          <w:szCs w:val="24"/>
        </w:rPr>
        <w:t>Section 1.</w:t>
      </w:r>
      <w:proofErr w:type="gramEnd"/>
      <w:r w:rsidR="009C3639" w:rsidRPr="002138CB">
        <w:rPr>
          <w:b w:val="0"/>
          <w:sz w:val="24"/>
          <w:szCs w:val="24"/>
        </w:rPr>
        <w:t xml:space="preserve">  Chapter 71 </w:t>
      </w:r>
      <w:r w:rsidRPr="002138CB">
        <w:rPr>
          <w:b w:val="0"/>
          <w:sz w:val="24"/>
          <w:szCs w:val="24"/>
        </w:rPr>
        <w:t xml:space="preserve">be </w:t>
      </w:r>
      <w:r w:rsidR="009C3639" w:rsidRPr="002138CB">
        <w:rPr>
          <w:b w:val="0"/>
          <w:sz w:val="24"/>
          <w:szCs w:val="24"/>
        </w:rPr>
        <w:t>amended by inserting after section 37N, the following section 37O.</w:t>
      </w:r>
    </w:p>
    <w:p w:rsidR="009C3639" w:rsidRPr="008650E9" w:rsidRDefault="009C3639" w:rsidP="009C3639"/>
    <w:p w:rsidR="009C3639" w:rsidRPr="002138CB" w:rsidRDefault="009C3639" w:rsidP="009C3639">
      <w:pPr>
        <w:numPr>
          <w:ilvl w:val="0"/>
          <w:numId w:val="1"/>
        </w:numPr>
        <w:tabs>
          <w:tab w:val="clear" w:pos="1080"/>
          <w:tab w:val="num" w:pos="360"/>
        </w:tabs>
        <w:spacing w:after="0" w:line="240" w:lineRule="auto"/>
        <w:ind w:left="0" w:firstLine="0"/>
        <w:rPr>
          <w:sz w:val="24"/>
          <w:szCs w:val="24"/>
        </w:rPr>
      </w:pPr>
      <w:r w:rsidRPr="002138CB">
        <w:rPr>
          <w:sz w:val="24"/>
          <w:szCs w:val="24"/>
          <w:u w:val="single"/>
        </w:rPr>
        <w:t xml:space="preserve">Harassment, Intimidation, Bullying and </w:t>
      </w:r>
      <w:proofErr w:type="spellStart"/>
      <w:r w:rsidRPr="002138CB">
        <w:rPr>
          <w:sz w:val="24"/>
          <w:szCs w:val="24"/>
          <w:u w:val="single"/>
        </w:rPr>
        <w:t>Cyberbullying</w:t>
      </w:r>
      <w:proofErr w:type="spellEnd"/>
      <w:r w:rsidRPr="002138CB">
        <w:rPr>
          <w:sz w:val="24"/>
          <w:szCs w:val="24"/>
          <w:u w:val="single"/>
        </w:rPr>
        <w:t>, prohibited</w:t>
      </w:r>
      <w:r w:rsidRPr="002138CB">
        <w:rPr>
          <w:sz w:val="24"/>
          <w:szCs w:val="24"/>
        </w:rPr>
        <w:t xml:space="preserve">: </w:t>
      </w:r>
    </w:p>
    <w:p w:rsidR="009C3639" w:rsidRDefault="009C3639" w:rsidP="009C3639">
      <w:pPr>
        <w:numPr>
          <w:ilvl w:val="0"/>
          <w:numId w:val="8"/>
        </w:numPr>
        <w:spacing w:after="0" w:line="240" w:lineRule="auto"/>
        <w:rPr>
          <w:sz w:val="24"/>
          <w:szCs w:val="24"/>
        </w:rPr>
      </w:pPr>
      <w:r w:rsidRPr="00FA51D6">
        <w:rPr>
          <w:sz w:val="24"/>
          <w:szCs w:val="24"/>
        </w:rPr>
        <w:t>No student shall be subjected to harassment, intimidation, bullying</w:t>
      </w:r>
      <w:r>
        <w:rPr>
          <w:sz w:val="24"/>
          <w:szCs w:val="24"/>
        </w:rPr>
        <w:t xml:space="preserve">, or </w:t>
      </w:r>
      <w:proofErr w:type="spellStart"/>
      <w:r w:rsidRPr="00DD5919">
        <w:rPr>
          <w:sz w:val="24"/>
          <w:szCs w:val="24"/>
        </w:rPr>
        <w:t>cyberbullying</w:t>
      </w:r>
      <w:proofErr w:type="spellEnd"/>
      <w:r w:rsidRPr="00DD5919">
        <w:rPr>
          <w:sz w:val="24"/>
          <w:szCs w:val="24"/>
        </w:rPr>
        <w:t xml:space="preserve"> in any public educational institution, </w:t>
      </w:r>
    </w:p>
    <w:p w:rsidR="009C3639" w:rsidRDefault="009C3639" w:rsidP="009C3639">
      <w:pPr>
        <w:rPr>
          <w:sz w:val="24"/>
          <w:szCs w:val="24"/>
        </w:rPr>
      </w:pPr>
    </w:p>
    <w:p w:rsidR="009C3639" w:rsidRPr="00AE26BA" w:rsidRDefault="009C3639" w:rsidP="009C3639">
      <w:pPr>
        <w:numPr>
          <w:ilvl w:val="0"/>
          <w:numId w:val="6"/>
        </w:numPr>
        <w:spacing w:after="0" w:line="240" w:lineRule="auto"/>
        <w:rPr>
          <w:sz w:val="24"/>
          <w:szCs w:val="24"/>
        </w:rPr>
      </w:pPr>
      <w:r w:rsidRPr="00DD5919">
        <w:rPr>
          <w:rFonts w:eastAsia="CourierNew"/>
          <w:color w:val="000000"/>
          <w:sz w:val="24"/>
          <w:szCs w:val="24"/>
        </w:rPr>
        <w:t>During any education program or activity; or</w:t>
      </w:r>
    </w:p>
    <w:p w:rsidR="009C3639" w:rsidRPr="000B51D4" w:rsidRDefault="009C3639" w:rsidP="009C3639">
      <w:pPr>
        <w:rPr>
          <w:sz w:val="24"/>
          <w:szCs w:val="24"/>
        </w:rPr>
      </w:pPr>
    </w:p>
    <w:p w:rsidR="009C3639" w:rsidRPr="00BE401C" w:rsidRDefault="009C3639" w:rsidP="009C3639">
      <w:pPr>
        <w:ind w:left="1440"/>
        <w:rPr>
          <w:sz w:val="24"/>
          <w:szCs w:val="24"/>
        </w:rPr>
      </w:pPr>
      <w:r w:rsidRPr="000B51D4">
        <w:rPr>
          <w:rFonts w:eastAsia="CourierNew"/>
          <w:color w:val="000000"/>
          <w:sz w:val="24"/>
          <w:szCs w:val="24"/>
        </w:rPr>
        <w:t>(</w:t>
      </w:r>
      <w:r>
        <w:rPr>
          <w:rFonts w:eastAsia="CourierNew"/>
          <w:color w:val="000000"/>
          <w:sz w:val="24"/>
          <w:szCs w:val="24"/>
        </w:rPr>
        <w:t>B</w:t>
      </w:r>
      <w:r w:rsidRPr="000B51D4">
        <w:rPr>
          <w:rFonts w:eastAsia="CourierNew"/>
          <w:color w:val="000000"/>
          <w:sz w:val="24"/>
          <w:szCs w:val="24"/>
        </w:rPr>
        <w:t xml:space="preserve">) </w:t>
      </w:r>
      <w:r w:rsidRPr="000B51D4">
        <w:rPr>
          <w:rStyle w:val="statutes"/>
          <w:sz w:val="24"/>
          <w:szCs w:val="24"/>
        </w:rPr>
        <w:t>While in school, on school equipment or property, in school vehicles, on school buses, at designated school bus stops, at school-sponsored activities, at school-sanctioned events</w:t>
      </w:r>
      <w:r w:rsidRPr="000B51D4">
        <w:rPr>
          <w:rFonts w:eastAsia="CourierNew"/>
          <w:color w:val="000000"/>
          <w:sz w:val="24"/>
          <w:szCs w:val="24"/>
        </w:rPr>
        <w:t>; or</w:t>
      </w:r>
    </w:p>
    <w:p w:rsidR="009C3639" w:rsidRPr="00BE401C" w:rsidRDefault="009C3639" w:rsidP="009C3639">
      <w:pPr>
        <w:ind w:left="1440"/>
        <w:rPr>
          <w:rFonts w:eastAsia="CourierNew"/>
          <w:color w:val="000000"/>
          <w:sz w:val="24"/>
          <w:szCs w:val="24"/>
        </w:rPr>
      </w:pPr>
      <w:r>
        <w:rPr>
          <w:rFonts w:eastAsia="CourierNew"/>
          <w:color w:val="000000"/>
          <w:sz w:val="24"/>
          <w:szCs w:val="24"/>
        </w:rPr>
        <w:t xml:space="preserve">(C) </w:t>
      </w:r>
      <w:r w:rsidRPr="00DD5919">
        <w:rPr>
          <w:rFonts w:eastAsia="CourierNew"/>
          <w:color w:val="000000"/>
          <w:sz w:val="24"/>
          <w:szCs w:val="24"/>
        </w:rPr>
        <w:t>Through the use of data, telephone or computer software that is accessed through a computer, computer system, or computer network of any public educational institution</w:t>
      </w:r>
      <w:r>
        <w:rPr>
          <w:rFonts w:eastAsia="CourierNew"/>
          <w:color w:val="000000"/>
          <w:sz w:val="24"/>
          <w:szCs w:val="24"/>
        </w:rPr>
        <w:t>.</w:t>
      </w:r>
      <w:r w:rsidRPr="00530EC7">
        <w:rPr>
          <w:rFonts w:eastAsia="CourierNew"/>
          <w:color w:val="000000"/>
        </w:rPr>
        <w:t xml:space="preserve"> </w:t>
      </w:r>
    </w:p>
    <w:p w:rsidR="009C3639" w:rsidRPr="00FA51D6" w:rsidRDefault="009C3639" w:rsidP="009C3639">
      <w:pPr>
        <w:tabs>
          <w:tab w:val="left" w:pos="720"/>
        </w:tabs>
        <w:ind w:left="720"/>
        <w:rPr>
          <w:sz w:val="24"/>
          <w:szCs w:val="24"/>
        </w:rPr>
      </w:pPr>
      <w:r>
        <w:rPr>
          <w:sz w:val="24"/>
          <w:szCs w:val="24"/>
        </w:rPr>
        <w:t xml:space="preserve">(2) “Bullying and </w:t>
      </w:r>
      <w:proofErr w:type="spellStart"/>
      <w:r>
        <w:rPr>
          <w:sz w:val="24"/>
          <w:szCs w:val="24"/>
        </w:rPr>
        <w:t>cyberbullying</w:t>
      </w:r>
      <w:proofErr w:type="spellEnd"/>
      <w:r>
        <w:rPr>
          <w:sz w:val="24"/>
          <w:szCs w:val="24"/>
        </w:rPr>
        <w:t>,” unwelcome written, electronic, verbal or physical acts or gestures where a student feels coerced, intimidated, harassed or threatened and, under the circumstances, may cause: (1) physical or emotional harm to a student, (2) damage to another student’s property, or (3) a disruptive or hostile school environment.  The behavior must interfere with a student’s academic performance or ability to learn, or interfere with a student’s ability to participate in or benefit from services, activities, or privileges that are being offered through the school district.</w:t>
      </w:r>
      <w:r>
        <w:rPr>
          <w:sz w:val="24"/>
          <w:szCs w:val="24"/>
        </w:rPr>
        <w:tab/>
      </w:r>
    </w:p>
    <w:p w:rsidR="009C3639" w:rsidRDefault="009C3639" w:rsidP="009C3639">
      <w:pPr>
        <w:tabs>
          <w:tab w:val="left" w:pos="1080"/>
        </w:tabs>
        <w:ind w:left="1080" w:hanging="360"/>
        <w:rPr>
          <w:sz w:val="24"/>
          <w:szCs w:val="24"/>
        </w:rPr>
      </w:pPr>
      <w:r>
        <w:rPr>
          <w:sz w:val="24"/>
          <w:szCs w:val="24"/>
        </w:rPr>
        <w:lastRenderedPageBreak/>
        <w:t xml:space="preserve">(3) As used in this Section, </w:t>
      </w:r>
      <w:r w:rsidRPr="00FA51D6">
        <w:rPr>
          <w:sz w:val="24"/>
          <w:szCs w:val="24"/>
        </w:rPr>
        <w:t>“</w:t>
      </w:r>
      <w:r>
        <w:rPr>
          <w:sz w:val="24"/>
          <w:szCs w:val="24"/>
        </w:rPr>
        <w:t>electronic communication</w:t>
      </w:r>
      <w:r w:rsidRPr="00FA51D6">
        <w:rPr>
          <w:sz w:val="24"/>
          <w:szCs w:val="24"/>
        </w:rPr>
        <w:t>” means any communication through</w:t>
      </w:r>
      <w:r>
        <w:rPr>
          <w:sz w:val="24"/>
          <w:szCs w:val="24"/>
        </w:rPr>
        <w:t xml:space="preserve"> an electronic device including a telephone, cellular phone, computer or pager.</w:t>
      </w:r>
    </w:p>
    <w:p w:rsidR="009C3639" w:rsidRPr="00BE401C" w:rsidRDefault="009C3639" w:rsidP="009C3639">
      <w:pPr>
        <w:rPr>
          <w:b/>
          <w:sz w:val="24"/>
          <w:szCs w:val="24"/>
        </w:rPr>
      </w:pPr>
      <w:r w:rsidRPr="00AE26BA">
        <w:rPr>
          <w:b/>
          <w:sz w:val="24"/>
          <w:szCs w:val="24"/>
        </w:rPr>
        <w:t>(</w:t>
      </w:r>
      <w:r>
        <w:rPr>
          <w:b/>
          <w:sz w:val="24"/>
          <w:szCs w:val="24"/>
        </w:rPr>
        <w:t>b</w:t>
      </w:r>
      <w:r w:rsidRPr="00AE26BA">
        <w:rPr>
          <w:b/>
          <w:sz w:val="24"/>
          <w:szCs w:val="24"/>
        </w:rPr>
        <w:t xml:space="preserve">) </w:t>
      </w:r>
      <w:r w:rsidRPr="002138CB">
        <w:rPr>
          <w:sz w:val="24"/>
          <w:szCs w:val="24"/>
          <w:u w:val="single"/>
        </w:rPr>
        <w:t>School Board Requirements and Responsibilities</w:t>
      </w:r>
    </w:p>
    <w:p w:rsidR="009C3639" w:rsidRDefault="009C3639" w:rsidP="009C3639">
      <w:pPr>
        <w:ind w:left="360"/>
        <w:rPr>
          <w:sz w:val="24"/>
          <w:szCs w:val="24"/>
        </w:rPr>
      </w:pPr>
      <w:r>
        <w:rPr>
          <w:sz w:val="24"/>
          <w:szCs w:val="24"/>
        </w:rPr>
        <w:t xml:space="preserve">(1) </w:t>
      </w:r>
      <w:r w:rsidRPr="000B0AF5">
        <w:rPr>
          <w:sz w:val="24"/>
          <w:szCs w:val="24"/>
        </w:rPr>
        <w:t>Each school district shall adopt a policy prohibiting discrimination</w:t>
      </w:r>
      <w:r>
        <w:rPr>
          <w:sz w:val="24"/>
          <w:szCs w:val="24"/>
        </w:rPr>
        <w:t xml:space="preserve"> as defined at section five of chapter seventy-six of the General Laws</w:t>
      </w:r>
      <w:r w:rsidRPr="000B0AF5">
        <w:rPr>
          <w:sz w:val="24"/>
          <w:szCs w:val="24"/>
        </w:rPr>
        <w:t xml:space="preserve">, harassment, intimidation, bullying and </w:t>
      </w:r>
      <w:proofErr w:type="spellStart"/>
      <w:proofErr w:type="gramStart"/>
      <w:r w:rsidRPr="000B0AF5">
        <w:rPr>
          <w:sz w:val="24"/>
          <w:szCs w:val="24"/>
        </w:rPr>
        <w:t>cyberbullying</w:t>
      </w:r>
      <w:proofErr w:type="spellEnd"/>
      <w:r>
        <w:rPr>
          <w:sz w:val="24"/>
          <w:szCs w:val="24"/>
        </w:rPr>
        <w:t>, that</w:t>
      </w:r>
      <w:proofErr w:type="gramEnd"/>
      <w:r>
        <w:rPr>
          <w:sz w:val="24"/>
          <w:szCs w:val="24"/>
        </w:rPr>
        <w:t xml:space="preserve"> includes the definition in this Act</w:t>
      </w:r>
      <w:r w:rsidRPr="000B0AF5">
        <w:rPr>
          <w:sz w:val="24"/>
          <w:szCs w:val="24"/>
        </w:rPr>
        <w:t xml:space="preserve">.  </w:t>
      </w:r>
    </w:p>
    <w:p w:rsidR="009C3639" w:rsidRDefault="009C3639" w:rsidP="009C3639">
      <w:pPr>
        <w:ind w:left="360"/>
        <w:rPr>
          <w:sz w:val="24"/>
          <w:szCs w:val="24"/>
        </w:rPr>
      </w:pPr>
      <w:r>
        <w:rPr>
          <w:sz w:val="24"/>
          <w:szCs w:val="24"/>
        </w:rPr>
        <w:t xml:space="preserve">(2) </w:t>
      </w:r>
      <w:r w:rsidRPr="000B0AF5">
        <w:rPr>
          <w:sz w:val="24"/>
          <w:szCs w:val="24"/>
        </w:rPr>
        <w:t>The school district shall involve students, parents, teachers, administrators, school staff, school volunteers, community representatives, and local law enforcement agencies in the process of adopting the policy. The school district policy must be implemented in a manner that is ongoing throughout the school year and integrated with a school's curriculum, a school's discipline policies, and other violence prevention efforts.</w:t>
      </w:r>
    </w:p>
    <w:p w:rsidR="009C3639" w:rsidRDefault="009C3639" w:rsidP="009C3639">
      <w:pPr>
        <w:ind w:left="360"/>
        <w:rPr>
          <w:sz w:val="24"/>
          <w:szCs w:val="24"/>
        </w:rPr>
      </w:pPr>
      <w:r>
        <w:rPr>
          <w:sz w:val="24"/>
          <w:szCs w:val="24"/>
        </w:rPr>
        <w:t xml:space="preserve">(3) </w:t>
      </w:r>
      <w:r w:rsidRPr="000B0AF5">
        <w:rPr>
          <w:sz w:val="24"/>
          <w:szCs w:val="24"/>
        </w:rPr>
        <w:t>T</w:t>
      </w:r>
      <w:r w:rsidRPr="00FA51D6">
        <w:rPr>
          <w:sz w:val="24"/>
          <w:szCs w:val="24"/>
        </w:rPr>
        <w:t>he policy shall contain, at a minimum, the following components:</w:t>
      </w:r>
    </w:p>
    <w:p w:rsidR="009C3639" w:rsidRDefault="009C3639" w:rsidP="009C3639">
      <w:pPr>
        <w:pStyle w:val="BodyTextIndent3"/>
        <w:numPr>
          <w:ilvl w:val="0"/>
          <w:numId w:val="9"/>
        </w:numPr>
        <w:tabs>
          <w:tab w:val="clear" w:pos="360"/>
          <w:tab w:val="clear" w:pos="1800"/>
          <w:tab w:val="num" w:pos="990"/>
        </w:tabs>
        <w:ind w:left="630" w:firstLine="0"/>
        <w:rPr>
          <w:sz w:val="24"/>
          <w:szCs w:val="24"/>
          <w:u w:val="single"/>
        </w:rPr>
      </w:pPr>
      <w:r w:rsidRPr="00AE26BA">
        <w:rPr>
          <w:sz w:val="24"/>
          <w:szCs w:val="24"/>
          <w:u w:val="single"/>
        </w:rPr>
        <w:t>Notice</w:t>
      </w:r>
    </w:p>
    <w:p w:rsidR="009C3639" w:rsidRPr="00FA51D6" w:rsidRDefault="009C3639" w:rsidP="009C3639">
      <w:pPr>
        <w:pStyle w:val="BodyTextIndent3"/>
        <w:ind w:left="720"/>
        <w:rPr>
          <w:sz w:val="24"/>
          <w:szCs w:val="24"/>
        </w:rPr>
      </w:pPr>
    </w:p>
    <w:p w:rsidR="009C3639" w:rsidRDefault="009C3639" w:rsidP="009C3639">
      <w:pPr>
        <w:pStyle w:val="BodyTextIndent3"/>
        <w:numPr>
          <w:ilvl w:val="0"/>
          <w:numId w:val="7"/>
        </w:numPr>
        <w:tabs>
          <w:tab w:val="clear" w:pos="1710"/>
          <w:tab w:val="num" w:pos="1350"/>
        </w:tabs>
        <w:ind w:left="1350" w:hanging="360"/>
        <w:rPr>
          <w:sz w:val="24"/>
          <w:szCs w:val="24"/>
        </w:rPr>
      </w:pPr>
      <w:r w:rsidRPr="00FA51D6">
        <w:rPr>
          <w:sz w:val="24"/>
          <w:szCs w:val="24"/>
        </w:rPr>
        <w:t>A statement prohibiting</w:t>
      </w:r>
      <w:r>
        <w:rPr>
          <w:sz w:val="24"/>
          <w:szCs w:val="24"/>
        </w:rPr>
        <w:t xml:space="preserve"> 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Pr>
          <w:sz w:val="24"/>
          <w:szCs w:val="24"/>
        </w:rPr>
        <w:t xml:space="preserve"> of a student, as defined above</w:t>
      </w:r>
      <w:r w:rsidRPr="00FA51D6">
        <w:rPr>
          <w:sz w:val="24"/>
          <w:szCs w:val="24"/>
        </w:rPr>
        <w:t>;</w:t>
      </w:r>
    </w:p>
    <w:p w:rsidR="009C3639" w:rsidRPr="00461599" w:rsidRDefault="009C3639" w:rsidP="009C3639">
      <w:pPr>
        <w:pStyle w:val="BodyTextIndent3"/>
        <w:ind w:left="990"/>
        <w:rPr>
          <w:sz w:val="24"/>
          <w:szCs w:val="24"/>
        </w:rPr>
      </w:pPr>
    </w:p>
    <w:p w:rsidR="009C3639" w:rsidRPr="00461599" w:rsidRDefault="009C3639" w:rsidP="009C3639">
      <w:pPr>
        <w:pStyle w:val="BodyTextIndent3"/>
        <w:numPr>
          <w:ilvl w:val="0"/>
          <w:numId w:val="7"/>
        </w:numPr>
        <w:tabs>
          <w:tab w:val="clear" w:pos="1710"/>
          <w:tab w:val="num" w:pos="1350"/>
        </w:tabs>
        <w:ind w:left="1350" w:hanging="360"/>
        <w:rPr>
          <w:sz w:val="24"/>
          <w:szCs w:val="24"/>
        </w:rPr>
      </w:pPr>
      <w:r w:rsidRPr="00461599">
        <w:rPr>
          <w:sz w:val="24"/>
          <w:szCs w:val="24"/>
        </w:rPr>
        <w:t>A statement</w:t>
      </w:r>
      <w:r w:rsidRPr="00461599">
        <w:rPr>
          <w:rFonts w:eastAsia="CourierNew"/>
          <w:color w:val="000000"/>
          <w:sz w:val="24"/>
          <w:szCs w:val="24"/>
        </w:rPr>
        <w:t xml:space="preserve"> prohibiting</w:t>
      </w:r>
      <w:r w:rsidRPr="00461599">
        <w:rPr>
          <w:sz w:val="24"/>
          <w:szCs w:val="24"/>
        </w:rPr>
        <w:t xml:space="preserve"> retaliation or false accusation against a target, witness or one with reliable information about an act of bullying, harassment and intimidation;</w:t>
      </w:r>
    </w:p>
    <w:p w:rsidR="009C3639" w:rsidRPr="00461599" w:rsidRDefault="009C3639" w:rsidP="009C3639">
      <w:pPr>
        <w:pStyle w:val="BodyTextIndent3"/>
        <w:ind w:left="990"/>
        <w:rPr>
          <w:sz w:val="24"/>
          <w:szCs w:val="24"/>
        </w:rPr>
      </w:pPr>
    </w:p>
    <w:p w:rsidR="009C3639" w:rsidRDefault="009C3639" w:rsidP="009C3639">
      <w:pPr>
        <w:pStyle w:val="BodyTextIndent3"/>
        <w:ind w:left="990"/>
        <w:rPr>
          <w:sz w:val="24"/>
          <w:szCs w:val="24"/>
        </w:rPr>
      </w:pPr>
      <w:r w:rsidRPr="00461599">
        <w:rPr>
          <w:sz w:val="24"/>
          <w:szCs w:val="24"/>
        </w:rPr>
        <w:t>(iii) A requirement that all students are protected regardle</w:t>
      </w:r>
      <w:r w:rsidRPr="00FA51D6">
        <w:rPr>
          <w:sz w:val="24"/>
          <w:szCs w:val="24"/>
        </w:rPr>
        <w:t>ss of their status under the law;</w:t>
      </w:r>
    </w:p>
    <w:p w:rsidR="009C3639" w:rsidRPr="00FA51D6" w:rsidRDefault="009C3639" w:rsidP="009C3639">
      <w:pPr>
        <w:pStyle w:val="BodyTextIndent3"/>
        <w:ind w:left="990"/>
        <w:rPr>
          <w:sz w:val="24"/>
          <w:szCs w:val="24"/>
        </w:rPr>
      </w:pPr>
    </w:p>
    <w:p w:rsidR="009C3639" w:rsidRDefault="009C3639" w:rsidP="009C3639">
      <w:pPr>
        <w:pStyle w:val="BodyTextIndent3"/>
        <w:ind w:left="990"/>
        <w:rPr>
          <w:sz w:val="24"/>
          <w:szCs w:val="24"/>
        </w:rPr>
      </w:pPr>
      <w:r>
        <w:rPr>
          <w:sz w:val="24"/>
          <w:szCs w:val="24"/>
        </w:rPr>
        <w:t>(iv</w:t>
      </w:r>
      <w:r w:rsidRPr="00FA51D6">
        <w:rPr>
          <w:sz w:val="24"/>
          <w:szCs w:val="24"/>
        </w:rPr>
        <w:t xml:space="preserve">) A statement of how the policy is to be publicized, including requirements that: annual written notice of the policy is provided to parents, guardians, staff, volunteers, and students, with age appropriate language for students; the policy is posted throughout all schools in the district, including but not limited to cafeterias, school bulletin boards, administration offices, and the school district’s Web site; and the policy is included in all student and employee handbooks; </w:t>
      </w:r>
    </w:p>
    <w:p w:rsidR="009C3639" w:rsidRPr="00FA51D6" w:rsidRDefault="009C3639" w:rsidP="009C3639">
      <w:pPr>
        <w:pStyle w:val="BodyTextIndent3"/>
        <w:ind w:left="990"/>
        <w:rPr>
          <w:sz w:val="24"/>
          <w:szCs w:val="24"/>
        </w:rPr>
      </w:pPr>
    </w:p>
    <w:p w:rsidR="009C3639" w:rsidRDefault="009C3639" w:rsidP="009C3639">
      <w:pPr>
        <w:pStyle w:val="BodyTextIndent3"/>
        <w:ind w:left="990"/>
        <w:rPr>
          <w:sz w:val="24"/>
          <w:szCs w:val="24"/>
        </w:rPr>
      </w:pPr>
      <w:r w:rsidRPr="00FA51D6">
        <w:rPr>
          <w:sz w:val="24"/>
          <w:szCs w:val="24"/>
        </w:rPr>
        <w:t>(v) A procedure for providing immediate notification to the parents of a victim of</w:t>
      </w:r>
      <w:r w:rsidRPr="00366E49">
        <w:rPr>
          <w:sz w:val="24"/>
          <w:szCs w:val="24"/>
        </w:rPr>
        <w:t xml:space="preserve"> </w:t>
      </w:r>
    </w:p>
    <w:p w:rsidR="009C3639" w:rsidRDefault="009C3639" w:rsidP="009C3639">
      <w:pPr>
        <w:pStyle w:val="BodyTextIndent3"/>
        <w:ind w:left="1350"/>
        <w:rPr>
          <w:sz w:val="24"/>
          <w:szCs w:val="24"/>
        </w:rPr>
      </w:pPr>
      <w:proofErr w:type="gramStart"/>
      <w:r>
        <w:rPr>
          <w:sz w:val="24"/>
          <w:szCs w:val="24"/>
        </w:rPr>
        <w:t>discrimination</w:t>
      </w:r>
      <w:proofErr w:type="gramEnd"/>
      <w:r>
        <w:rPr>
          <w:sz w:val="24"/>
          <w:szCs w:val="24"/>
        </w:rPr>
        <w:t>,</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and the parents of the perpetrator of</w:t>
      </w:r>
      <w:r w:rsidRPr="00366E49">
        <w:rPr>
          <w:sz w:val="24"/>
          <w:szCs w:val="24"/>
        </w:rPr>
        <w:t xml:space="preserve">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w:t>
      </w:r>
    </w:p>
    <w:p w:rsidR="009C3639" w:rsidRPr="00FA51D6" w:rsidRDefault="009C3639" w:rsidP="009C3639">
      <w:pPr>
        <w:pStyle w:val="BodyTextIndent3"/>
        <w:ind w:left="990"/>
        <w:rPr>
          <w:sz w:val="24"/>
          <w:szCs w:val="24"/>
        </w:rPr>
      </w:pPr>
    </w:p>
    <w:p w:rsidR="009C3639" w:rsidRPr="00FA51D6" w:rsidRDefault="009C3639" w:rsidP="009C3639">
      <w:pPr>
        <w:pStyle w:val="BodyTextIndent3"/>
        <w:ind w:left="990"/>
        <w:rPr>
          <w:sz w:val="24"/>
          <w:szCs w:val="24"/>
        </w:rPr>
      </w:pPr>
      <w:proofErr w:type="gramStart"/>
      <w:r w:rsidRPr="00FA51D6">
        <w:rPr>
          <w:sz w:val="24"/>
          <w:szCs w:val="24"/>
        </w:rPr>
        <w:t>(v</w:t>
      </w:r>
      <w:r>
        <w:rPr>
          <w:sz w:val="24"/>
          <w:szCs w:val="24"/>
        </w:rPr>
        <w:t>i</w:t>
      </w:r>
      <w:r w:rsidRPr="00FA51D6">
        <w:rPr>
          <w:sz w:val="24"/>
          <w:szCs w:val="24"/>
        </w:rPr>
        <w:t>) The</w:t>
      </w:r>
      <w:proofErr w:type="gramEnd"/>
      <w:r w:rsidRPr="00FA51D6">
        <w:rPr>
          <w:sz w:val="24"/>
          <w:szCs w:val="24"/>
        </w:rPr>
        <w:t xml:space="preserve"> identification by job title of school officials responsible for ensuring that the policy is implemented.</w:t>
      </w:r>
      <w:r w:rsidRPr="00DB75C8">
        <w:rPr>
          <w:rStyle w:val="FootnoteReference"/>
          <w:sz w:val="24"/>
          <w:szCs w:val="24"/>
        </w:rPr>
        <w:t xml:space="preserve"> </w:t>
      </w:r>
    </w:p>
    <w:p w:rsidR="009C3639" w:rsidRPr="00FA51D6" w:rsidRDefault="009C3639" w:rsidP="009C3639">
      <w:pPr>
        <w:pStyle w:val="BodyTextIndent2"/>
        <w:rPr>
          <w:b w:val="0"/>
          <w:sz w:val="24"/>
          <w:szCs w:val="24"/>
        </w:rPr>
      </w:pPr>
    </w:p>
    <w:p w:rsidR="009C3639" w:rsidRPr="002138CB" w:rsidRDefault="009C3639" w:rsidP="009C3639">
      <w:pPr>
        <w:pStyle w:val="BodyTextIndent3"/>
        <w:numPr>
          <w:ilvl w:val="0"/>
          <w:numId w:val="9"/>
        </w:numPr>
        <w:tabs>
          <w:tab w:val="clear" w:pos="360"/>
          <w:tab w:val="clear" w:pos="1800"/>
          <w:tab w:val="num" w:pos="990"/>
        </w:tabs>
        <w:ind w:left="630" w:firstLine="0"/>
        <w:rPr>
          <w:sz w:val="24"/>
          <w:szCs w:val="24"/>
        </w:rPr>
      </w:pPr>
      <w:r w:rsidRPr="002138CB">
        <w:rPr>
          <w:sz w:val="24"/>
          <w:szCs w:val="24"/>
        </w:rPr>
        <w:lastRenderedPageBreak/>
        <w:t>Reporting and Investigations</w:t>
      </w:r>
    </w:p>
    <w:p w:rsidR="009C3639" w:rsidRPr="00AE26BA" w:rsidRDefault="009C3639" w:rsidP="009C3639">
      <w:pPr>
        <w:pStyle w:val="BodyTextIndent3"/>
        <w:numPr>
          <w:ilvl w:val="0"/>
          <w:numId w:val="3"/>
        </w:numPr>
        <w:rPr>
          <w:sz w:val="24"/>
          <w:szCs w:val="24"/>
        </w:rPr>
      </w:pPr>
    </w:p>
    <w:p w:rsidR="009C3639" w:rsidRDefault="009C3639" w:rsidP="009C3639">
      <w:pPr>
        <w:pStyle w:val="BodyTextIndent3"/>
        <w:ind w:left="1080"/>
        <w:rPr>
          <w:sz w:val="24"/>
          <w:szCs w:val="24"/>
        </w:rPr>
      </w:pPr>
      <w:r w:rsidRPr="00FA51D6">
        <w:rPr>
          <w:sz w:val="24"/>
          <w:szCs w:val="24"/>
        </w:rPr>
        <w:t>(</w:t>
      </w:r>
      <w:proofErr w:type="spellStart"/>
      <w:r w:rsidRPr="00FA51D6">
        <w:rPr>
          <w:sz w:val="24"/>
          <w:szCs w:val="24"/>
        </w:rPr>
        <w:t>i</w:t>
      </w:r>
      <w:proofErr w:type="spellEnd"/>
      <w:r w:rsidRPr="00FA51D6">
        <w:rPr>
          <w:sz w:val="24"/>
          <w:szCs w:val="24"/>
        </w:rPr>
        <w:t xml:space="preserve">) A procedure for reporting an act of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including a provision that permits a person to report such act anonymously; no formal disciplinary action shall be taken solely on the basis of an anonymous report;</w:t>
      </w:r>
    </w:p>
    <w:p w:rsidR="009C3639" w:rsidRPr="00FA51D6" w:rsidRDefault="009C3639" w:rsidP="009C3639">
      <w:pPr>
        <w:pStyle w:val="BodyTextIndent3"/>
        <w:ind w:left="1080"/>
        <w:rPr>
          <w:sz w:val="24"/>
          <w:szCs w:val="24"/>
        </w:rPr>
      </w:pPr>
    </w:p>
    <w:p w:rsidR="009C3639" w:rsidRPr="00D05BAC" w:rsidRDefault="009C3639" w:rsidP="009C3639">
      <w:pPr>
        <w:autoSpaceDE w:val="0"/>
        <w:autoSpaceDN w:val="0"/>
        <w:adjustRightInd w:val="0"/>
        <w:ind w:left="1080"/>
        <w:rPr>
          <w:sz w:val="24"/>
          <w:szCs w:val="24"/>
        </w:rPr>
      </w:pPr>
      <w:r w:rsidRPr="00D05BAC">
        <w:rPr>
          <w:sz w:val="24"/>
          <w:szCs w:val="24"/>
        </w:rPr>
        <w:t xml:space="preserve">(ii) A requirement that any school employee that has reliable information that would lead a reasonable person to suspect that a person is a target of bullying, harassment and intimidation shall immediately report it to the administration; </w:t>
      </w:r>
    </w:p>
    <w:p w:rsidR="009C3639" w:rsidRDefault="009C3639" w:rsidP="009C3639">
      <w:pPr>
        <w:pStyle w:val="BodyTextIndent3"/>
        <w:ind w:left="1080"/>
        <w:rPr>
          <w:sz w:val="24"/>
          <w:szCs w:val="24"/>
        </w:rPr>
      </w:pPr>
      <w:r w:rsidRPr="00FA51D6">
        <w:rPr>
          <w:sz w:val="24"/>
          <w:szCs w:val="24"/>
        </w:rPr>
        <w:t>(iii) A procedure for each school to document any prohibited incident that is reported</w:t>
      </w:r>
      <w:r>
        <w:rPr>
          <w:sz w:val="24"/>
          <w:szCs w:val="24"/>
        </w:rPr>
        <w:t xml:space="preserve"> and a procedure</w:t>
      </w:r>
      <w:r w:rsidRPr="00FA51D6">
        <w:rPr>
          <w:sz w:val="24"/>
          <w:szCs w:val="24"/>
        </w:rPr>
        <w:t xml:space="preserve"> to report all incidents of</w:t>
      </w:r>
      <w:r w:rsidRPr="00366E49">
        <w:rPr>
          <w:sz w:val="24"/>
          <w:szCs w:val="24"/>
        </w:rPr>
        <w:t xml:space="preserve">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and the resulting consequences, including discipline and referrals, to the </w:t>
      </w:r>
      <w:r>
        <w:rPr>
          <w:sz w:val="24"/>
          <w:szCs w:val="24"/>
        </w:rPr>
        <w:t xml:space="preserve">Department of Elementary &amp; Secondary Education </w:t>
      </w:r>
      <w:r w:rsidRPr="00FA51D6">
        <w:rPr>
          <w:sz w:val="24"/>
          <w:szCs w:val="24"/>
        </w:rPr>
        <w:t>on a semi-annual basis;</w:t>
      </w:r>
    </w:p>
    <w:p w:rsidR="009C3639" w:rsidRPr="00FA51D6" w:rsidRDefault="009C3639" w:rsidP="009C3639">
      <w:pPr>
        <w:pStyle w:val="BodyTextIndent3"/>
        <w:ind w:left="1080"/>
        <w:rPr>
          <w:sz w:val="24"/>
          <w:szCs w:val="24"/>
        </w:rPr>
      </w:pPr>
    </w:p>
    <w:p w:rsidR="009C3639" w:rsidRDefault="009C3639" w:rsidP="009C3639">
      <w:pPr>
        <w:pStyle w:val="BodyTextIndent3"/>
        <w:ind w:left="1080"/>
        <w:rPr>
          <w:sz w:val="24"/>
          <w:szCs w:val="24"/>
        </w:rPr>
      </w:pPr>
      <w:proofErr w:type="gramStart"/>
      <w:r w:rsidRPr="00FA51D6">
        <w:rPr>
          <w:sz w:val="24"/>
          <w:szCs w:val="24"/>
        </w:rPr>
        <w:t>(</w:t>
      </w:r>
      <w:r>
        <w:rPr>
          <w:sz w:val="24"/>
          <w:szCs w:val="24"/>
        </w:rPr>
        <w:t>i</w:t>
      </w:r>
      <w:r w:rsidRPr="00FA51D6">
        <w:rPr>
          <w:sz w:val="24"/>
          <w:szCs w:val="24"/>
        </w:rPr>
        <w:t>v) A</w:t>
      </w:r>
      <w:proofErr w:type="gramEnd"/>
      <w:r w:rsidRPr="00FA51D6">
        <w:rPr>
          <w:sz w:val="24"/>
          <w:szCs w:val="24"/>
        </w:rPr>
        <w:t xml:space="preserve"> procedure for reporting to law enforcement all acts of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which may constitute criminal activity.</w:t>
      </w:r>
    </w:p>
    <w:p w:rsidR="009C3639" w:rsidRDefault="009C3639" w:rsidP="009C3639">
      <w:pPr>
        <w:pStyle w:val="BodyTextIndent3"/>
        <w:ind w:left="1080"/>
        <w:rPr>
          <w:sz w:val="24"/>
          <w:szCs w:val="24"/>
        </w:rPr>
      </w:pPr>
    </w:p>
    <w:p w:rsidR="009C3639" w:rsidRDefault="009C3639" w:rsidP="009C3639">
      <w:pPr>
        <w:pStyle w:val="BodyTextIndent3"/>
        <w:ind w:left="1080"/>
        <w:rPr>
          <w:sz w:val="24"/>
          <w:szCs w:val="24"/>
        </w:rPr>
      </w:pPr>
      <w:r>
        <w:rPr>
          <w:sz w:val="24"/>
          <w:szCs w:val="24"/>
        </w:rPr>
        <w:t xml:space="preserve">(v) </w:t>
      </w:r>
      <w:r w:rsidRPr="00FA51D6">
        <w:rPr>
          <w:sz w:val="24"/>
          <w:szCs w:val="24"/>
        </w:rPr>
        <w:t>A procedure for prompt investigation of reports of violations and complaints, identifying either the principal or the principal's designee as the person responsible for the investigation;</w:t>
      </w:r>
    </w:p>
    <w:p w:rsidR="009C3639" w:rsidRPr="00FA51D6" w:rsidRDefault="009C3639" w:rsidP="009C3639">
      <w:pPr>
        <w:pStyle w:val="BodyText2"/>
        <w:rPr>
          <w:sz w:val="24"/>
          <w:szCs w:val="24"/>
        </w:rPr>
      </w:pPr>
      <w:r w:rsidRPr="00FA51D6">
        <w:rPr>
          <w:sz w:val="24"/>
          <w:szCs w:val="24"/>
        </w:rPr>
        <w:tab/>
      </w:r>
      <w:r w:rsidRPr="00FA51D6">
        <w:rPr>
          <w:sz w:val="24"/>
          <w:szCs w:val="24"/>
        </w:rPr>
        <w:tab/>
      </w:r>
    </w:p>
    <w:p w:rsidR="009C3639" w:rsidRPr="002138CB" w:rsidRDefault="009C3639" w:rsidP="009C3639">
      <w:pPr>
        <w:pStyle w:val="BodyTextIndent3"/>
        <w:numPr>
          <w:ilvl w:val="0"/>
          <w:numId w:val="9"/>
        </w:numPr>
        <w:tabs>
          <w:tab w:val="clear" w:pos="360"/>
          <w:tab w:val="clear" w:pos="1800"/>
          <w:tab w:val="num" w:pos="990"/>
        </w:tabs>
        <w:ind w:left="630" w:firstLine="0"/>
        <w:rPr>
          <w:sz w:val="24"/>
          <w:szCs w:val="24"/>
          <w:u w:val="single"/>
        </w:rPr>
      </w:pPr>
      <w:r w:rsidRPr="002138CB">
        <w:rPr>
          <w:sz w:val="24"/>
          <w:szCs w:val="24"/>
          <w:u w:val="single"/>
        </w:rPr>
        <w:t>Remedies and Victim Assistance</w:t>
      </w:r>
    </w:p>
    <w:p w:rsidR="009C3639" w:rsidRPr="00FA51D6" w:rsidRDefault="009C3639" w:rsidP="009C3639">
      <w:pPr>
        <w:pStyle w:val="BodyTextIndent3"/>
        <w:ind w:left="720"/>
        <w:rPr>
          <w:sz w:val="24"/>
          <w:szCs w:val="24"/>
        </w:rPr>
      </w:pPr>
    </w:p>
    <w:p w:rsidR="009C3639" w:rsidRDefault="009C3639" w:rsidP="009C3639">
      <w:pPr>
        <w:pStyle w:val="BodyTextIndent3"/>
        <w:tabs>
          <w:tab w:val="left" w:pos="1080"/>
        </w:tabs>
        <w:ind w:left="1080"/>
        <w:rPr>
          <w:sz w:val="24"/>
          <w:szCs w:val="24"/>
        </w:rPr>
      </w:pPr>
      <w:r>
        <w:rPr>
          <w:sz w:val="24"/>
          <w:szCs w:val="24"/>
        </w:rPr>
        <w:t>(</w:t>
      </w:r>
      <w:proofErr w:type="spellStart"/>
      <w:r>
        <w:rPr>
          <w:sz w:val="24"/>
          <w:szCs w:val="24"/>
        </w:rPr>
        <w:t>i</w:t>
      </w:r>
      <w:proofErr w:type="spellEnd"/>
      <w:r w:rsidRPr="00FA51D6">
        <w:rPr>
          <w:sz w:val="24"/>
          <w:szCs w:val="24"/>
        </w:rPr>
        <w:t xml:space="preserve">) Consequences and appropriate remedial action for a person who commits an act of </w:t>
      </w:r>
    </w:p>
    <w:p w:rsidR="009C3639" w:rsidRDefault="009C3639" w:rsidP="009C3639">
      <w:pPr>
        <w:pStyle w:val="BodyTextIndent3"/>
        <w:tabs>
          <w:tab w:val="left" w:pos="1350"/>
          <w:tab w:val="left" w:pos="1440"/>
        </w:tabs>
        <w:ind w:left="1350"/>
        <w:rPr>
          <w:sz w:val="24"/>
          <w:szCs w:val="24"/>
        </w:rPr>
      </w:pPr>
      <w:proofErr w:type="gramStart"/>
      <w:r>
        <w:rPr>
          <w:sz w:val="24"/>
          <w:szCs w:val="24"/>
        </w:rPr>
        <w:t>discrimination</w:t>
      </w:r>
      <w:proofErr w:type="gramEnd"/>
      <w:r>
        <w:rPr>
          <w:sz w:val="24"/>
          <w:szCs w:val="24"/>
        </w:rPr>
        <w:t>,</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w:t>
      </w:r>
    </w:p>
    <w:p w:rsidR="009C3639" w:rsidRPr="00FA51D6" w:rsidRDefault="009C3639" w:rsidP="009C3639">
      <w:pPr>
        <w:pStyle w:val="BodyTextIndent3"/>
        <w:tabs>
          <w:tab w:val="left" w:pos="1080"/>
        </w:tabs>
        <w:ind w:left="1080"/>
        <w:rPr>
          <w:sz w:val="24"/>
          <w:szCs w:val="24"/>
        </w:rPr>
      </w:pPr>
    </w:p>
    <w:p w:rsidR="009C3639" w:rsidRDefault="009C3639" w:rsidP="009C3639">
      <w:pPr>
        <w:pStyle w:val="BodyTextIndent3"/>
        <w:ind w:left="1080"/>
        <w:rPr>
          <w:sz w:val="24"/>
          <w:szCs w:val="24"/>
        </w:rPr>
      </w:pPr>
      <w:r w:rsidRPr="00FA51D6">
        <w:rPr>
          <w:sz w:val="24"/>
          <w:szCs w:val="24"/>
        </w:rPr>
        <w:t xml:space="preserve">(ii) </w:t>
      </w:r>
      <w:r w:rsidRPr="00EE45FF">
        <w:rPr>
          <w:sz w:val="24"/>
          <w:szCs w:val="24"/>
        </w:rPr>
        <w:t xml:space="preserve">Consequences and appropriate remedial action for a person found to have falsely accused another as a means of retaliation, reprisal, or as a means of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EE45FF">
        <w:rPr>
          <w:sz w:val="24"/>
          <w:szCs w:val="24"/>
        </w:rPr>
        <w:t>;</w:t>
      </w:r>
    </w:p>
    <w:p w:rsidR="009C3639" w:rsidRDefault="009C3639" w:rsidP="009C3639">
      <w:pPr>
        <w:pStyle w:val="BodyTextIndent3"/>
        <w:tabs>
          <w:tab w:val="left" w:pos="1080"/>
        </w:tabs>
        <w:ind w:left="1080"/>
        <w:rPr>
          <w:sz w:val="24"/>
          <w:szCs w:val="24"/>
        </w:rPr>
      </w:pPr>
      <w:r>
        <w:rPr>
          <w:sz w:val="24"/>
          <w:szCs w:val="24"/>
        </w:rPr>
        <w:t xml:space="preserve">(iii) </w:t>
      </w:r>
      <w:r w:rsidRPr="00FA51D6">
        <w:rPr>
          <w:sz w:val="24"/>
          <w:szCs w:val="24"/>
        </w:rPr>
        <w:t xml:space="preserve">A strategy for providing counseling or referral to appropriate services, including </w:t>
      </w:r>
    </w:p>
    <w:p w:rsidR="009C3639" w:rsidRPr="00EE45FF" w:rsidRDefault="009C3639" w:rsidP="009C3639">
      <w:pPr>
        <w:pStyle w:val="BodyTextIndent3"/>
        <w:tabs>
          <w:tab w:val="left" w:pos="1530"/>
        </w:tabs>
        <w:ind w:left="1530"/>
        <w:rPr>
          <w:sz w:val="24"/>
          <w:szCs w:val="24"/>
        </w:rPr>
      </w:pPr>
      <w:proofErr w:type="gramStart"/>
      <w:r w:rsidRPr="00FA51D6">
        <w:rPr>
          <w:sz w:val="24"/>
          <w:szCs w:val="24"/>
        </w:rPr>
        <w:t>guidance</w:t>
      </w:r>
      <w:proofErr w:type="gramEnd"/>
      <w:r w:rsidRPr="00FA51D6">
        <w:rPr>
          <w:sz w:val="24"/>
          <w:szCs w:val="24"/>
        </w:rPr>
        <w:t xml:space="preserve">, academic intervention, and protection to students, both victims and perpetrators, and appropriate family members, affected by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EE45FF">
        <w:rPr>
          <w:sz w:val="24"/>
          <w:szCs w:val="24"/>
        </w:rPr>
        <w:t>, as necessary;</w:t>
      </w:r>
    </w:p>
    <w:p w:rsidR="009C3639" w:rsidRPr="00BE401C" w:rsidRDefault="009C3639" w:rsidP="009C3639">
      <w:pPr>
        <w:pStyle w:val="BodyTextIndent3"/>
        <w:ind w:left="1080"/>
        <w:rPr>
          <w:rFonts w:eastAsia="CourierNew"/>
          <w:color w:val="000000"/>
          <w:sz w:val="24"/>
          <w:szCs w:val="24"/>
        </w:rPr>
      </w:pPr>
      <w:r w:rsidRPr="00EE45FF">
        <w:rPr>
          <w:sz w:val="24"/>
          <w:szCs w:val="24"/>
        </w:rPr>
        <w:t>(</w:t>
      </w:r>
      <w:r>
        <w:rPr>
          <w:sz w:val="24"/>
          <w:szCs w:val="24"/>
        </w:rPr>
        <w:t>i</w:t>
      </w:r>
      <w:r w:rsidRPr="00EE45FF">
        <w:rPr>
          <w:sz w:val="24"/>
          <w:szCs w:val="24"/>
        </w:rPr>
        <w:t xml:space="preserve">v) </w:t>
      </w:r>
      <w:r w:rsidRPr="00EE45FF">
        <w:rPr>
          <w:rFonts w:eastAsia="CourierNew"/>
          <w:color w:val="000000"/>
          <w:sz w:val="24"/>
          <w:szCs w:val="24"/>
        </w:rPr>
        <w:t>A</w:t>
      </w:r>
      <w:r>
        <w:rPr>
          <w:rFonts w:eastAsia="CourierNew"/>
          <w:color w:val="000000"/>
          <w:sz w:val="24"/>
          <w:szCs w:val="24"/>
        </w:rPr>
        <w:t xml:space="preserve"> requirement that a</w:t>
      </w:r>
      <w:r w:rsidRPr="00EE45FF">
        <w:rPr>
          <w:rFonts w:eastAsia="CourierNew"/>
          <w:color w:val="000000"/>
          <w:sz w:val="24"/>
          <w:szCs w:val="24"/>
        </w:rPr>
        <w:t xml:space="preserve"> school employee, school volunteer, student, or parent who promptly reports in good faith an act of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EE45FF">
        <w:rPr>
          <w:rFonts w:eastAsia="CourierNew"/>
          <w:color w:val="000000"/>
          <w:sz w:val="24"/>
          <w:szCs w:val="24"/>
        </w:rPr>
        <w:t xml:space="preserve"> to the appropriate school official designated in the school district's policy and who makes this report in compliance with the procedures set forth in the policy is immune from a cause of action for damages arising out of the reporting itself or any failure to remedy the reported incident.</w:t>
      </w:r>
    </w:p>
    <w:p w:rsidR="009C3639" w:rsidRPr="00FA51D6" w:rsidRDefault="009C3639" w:rsidP="009C3639">
      <w:pPr>
        <w:pStyle w:val="BodyTextIndent3"/>
        <w:ind w:left="1080"/>
        <w:rPr>
          <w:sz w:val="24"/>
          <w:szCs w:val="24"/>
        </w:rPr>
      </w:pPr>
      <w:r>
        <w:rPr>
          <w:sz w:val="24"/>
          <w:szCs w:val="24"/>
        </w:rPr>
        <w:t>(v</w:t>
      </w:r>
      <w:r w:rsidRPr="00EE45FF">
        <w:rPr>
          <w:sz w:val="24"/>
          <w:szCs w:val="24"/>
        </w:rPr>
        <w:t>) A statement that this policy will apply to an electroni</w:t>
      </w:r>
      <w:r w:rsidRPr="00FA51D6">
        <w:rPr>
          <w:sz w:val="24"/>
          <w:szCs w:val="24"/>
        </w:rPr>
        <w:t xml:space="preserve">c </w:t>
      </w:r>
      <w:r>
        <w:rPr>
          <w:sz w:val="24"/>
          <w:szCs w:val="24"/>
        </w:rPr>
        <w:t xml:space="preserve">communication </w:t>
      </w:r>
      <w:r w:rsidRPr="00FA51D6">
        <w:rPr>
          <w:sz w:val="24"/>
          <w:szCs w:val="24"/>
        </w:rPr>
        <w:t xml:space="preserve">whether or not this conduct originated on school property </w:t>
      </w:r>
      <w:r>
        <w:rPr>
          <w:sz w:val="24"/>
          <w:szCs w:val="24"/>
        </w:rPr>
        <w:t>and</w:t>
      </w:r>
      <w:r w:rsidRPr="00FA51D6">
        <w:rPr>
          <w:sz w:val="24"/>
          <w:szCs w:val="24"/>
        </w:rPr>
        <w:t xml:space="preserve"> with school equipment so long as:</w:t>
      </w:r>
    </w:p>
    <w:p w:rsidR="009C3639" w:rsidRDefault="009C3639" w:rsidP="009C3639">
      <w:pPr>
        <w:pStyle w:val="BodyTextIndent3"/>
        <w:numPr>
          <w:ilvl w:val="0"/>
          <w:numId w:val="5"/>
        </w:numPr>
        <w:tabs>
          <w:tab w:val="clear" w:pos="3240"/>
          <w:tab w:val="num" w:pos="1800"/>
        </w:tabs>
        <w:ind w:left="1710" w:hanging="270"/>
        <w:rPr>
          <w:sz w:val="24"/>
          <w:szCs w:val="24"/>
        </w:rPr>
      </w:pPr>
      <w:r w:rsidRPr="00FA51D6">
        <w:rPr>
          <w:sz w:val="24"/>
          <w:szCs w:val="24"/>
        </w:rPr>
        <w:lastRenderedPageBreak/>
        <w:t xml:space="preserve">a reasonable person should know, under the circumstances, that the act will have the </w:t>
      </w:r>
    </w:p>
    <w:p w:rsidR="009C3639" w:rsidRPr="00FA51D6" w:rsidRDefault="009C3639" w:rsidP="009C3639">
      <w:pPr>
        <w:pStyle w:val="BodyTextIndent3"/>
        <w:ind w:left="1800"/>
        <w:rPr>
          <w:sz w:val="24"/>
          <w:szCs w:val="24"/>
        </w:rPr>
      </w:pPr>
      <w:r w:rsidRPr="00FA51D6">
        <w:rPr>
          <w:sz w:val="24"/>
          <w:szCs w:val="24"/>
        </w:rPr>
        <w:t>effect of harming a student or damaging the student’s property, or placing a student in reasonable fear of harm to his or her person or damage to his or her property; or</w:t>
      </w:r>
    </w:p>
    <w:p w:rsidR="009C3639" w:rsidRPr="00BE401C" w:rsidRDefault="009C3639" w:rsidP="009C3639">
      <w:pPr>
        <w:pStyle w:val="BodyTextIndent3"/>
        <w:numPr>
          <w:ilvl w:val="0"/>
          <w:numId w:val="5"/>
        </w:numPr>
        <w:tabs>
          <w:tab w:val="clear" w:pos="3240"/>
          <w:tab w:val="num" w:pos="1800"/>
        </w:tabs>
        <w:ind w:left="1710" w:hanging="270"/>
        <w:rPr>
          <w:sz w:val="24"/>
          <w:szCs w:val="24"/>
        </w:rPr>
      </w:pPr>
      <w:r w:rsidRPr="00FA51D6">
        <w:rPr>
          <w:sz w:val="24"/>
          <w:szCs w:val="24"/>
        </w:rPr>
        <w:t xml:space="preserve">has the effect of insulting or demeaning any student or group of students in such a </w:t>
      </w:r>
      <w:r w:rsidRPr="00BE401C">
        <w:rPr>
          <w:sz w:val="24"/>
          <w:szCs w:val="24"/>
        </w:rPr>
        <w:t>way as to cause substantial disruption in, or substantial interference with, the orderly operation of the school; or</w:t>
      </w:r>
    </w:p>
    <w:p w:rsidR="009C3639" w:rsidRPr="00FA51D6" w:rsidRDefault="009C3639" w:rsidP="009C3639">
      <w:pPr>
        <w:pStyle w:val="BodyTextIndent3"/>
        <w:tabs>
          <w:tab w:val="num" w:pos="1710"/>
        </w:tabs>
        <w:ind w:left="1710" w:hanging="450"/>
        <w:rPr>
          <w:sz w:val="24"/>
          <w:szCs w:val="24"/>
        </w:rPr>
      </w:pPr>
    </w:p>
    <w:p w:rsidR="009C3639" w:rsidRDefault="009C3639" w:rsidP="009C3639">
      <w:pPr>
        <w:pStyle w:val="BodyTextIndent3"/>
        <w:numPr>
          <w:ilvl w:val="0"/>
          <w:numId w:val="5"/>
        </w:numPr>
        <w:tabs>
          <w:tab w:val="clear" w:pos="3240"/>
          <w:tab w:val="num" w:pos="1800"/>
        </w:tabs>
        <w:ind w:left="1710" w:hanging="270"/>
        <w:rPr>
          <w:rStyle w:val="statutes"/>
          <w:sz w:val="24"/>
          <w:szCs w:val="24"/>
        </w:rPr>
      </w:pPr>
      <w:r w:rsidRPr="00FA51D6">
        <w:rPr>
          <w:rStyle w:val="statutes"/>
          <w:sz w:val="24"/>
          <w:szCs w:val="24"/>
        </w:rPr>
        <w:t xml:space="preserve">the act is directed specifically at students or school personnel and maliciously </w:t>
      </w:r>
    </w:p>
    <w:p w:rsidR="009C3639" w:rsidRPr="00FA51D6" w:rsidRDefault="009C3639" w:rsidP="009C3639">
      <w:pPr>
        <w:pStyle w:val="BodyTextIndent3"/>
        <w:ind w:left="1800"/>
        <w:rPr>
          <w:sz w:val="24"/>
          <w:szCs w:val="24"/>
        </w:rPr>
      </w:pPr>
      <w:proofErr w:type="gramStart"/>
      <w:r w:rsidRPr="00FA51D6">
        <w:rPr>
          <w:rStyle w:val="statutes"/>
          <w:sz w:val="24"/>
          <w:szCs w:val="24"/>
        </w:rPr>
        <w:t>intended</w:t>
      </w:r>
      <w:proofErr w:type="gramEnd"/>
      <w:r w:rsidRPr="00FA51D6">
        <w:rPr>
          <w:rStyle w:val="statutes"/>
          <w:sz w:val="24"/>
          <w:szCs w:val="24"/>
        </w:rPr>
        <w:t xml:space="preserve"> for the purpose of disrupting school.</w:t>
      </w:r>
    </w:p>
    <w:p w:rsidR="009C3639" w:rsidRPr="00BE401C" w:rsidRDefault="009C3639" w:rsidP="009C3639">
      <w:pPr>
        <w:pStyle w:val="BodyTextIndent3"/>
        <w:ind w:left="1080"/>
        <w:rPr>
          <w:sz w:val="24"/>
          <w:szCs w:val="24"/>
        </w:rPr>
      </w:pPr>
      <w:r>
        <w:rPr>
          <w:sz w:val="24"/>
          <w:szCs w:val="24"/>
        </w:rPr>
        <w:t>(v</w:t>
      </w:r>
      <w:r w:rsidRPr="00FA51D6">
        <w:rPr>
          <w:sz w:val="24"/>
          <w:szCs w:val="24"/>
        </w:rPr>
        <w:t>i) A statement encouraging public schools and school districts to form bullying prevention task forces, programs, and other initiatives involving school staffs, pupils, administrators, volunteers, parents, law enforcement, community members, and other shareholders.</w:t>
      </w:r>
      <w:r w:rsidRPr="00DB75C8">
        <w:rPr>
          <w:rStyle w:val="FootnoteReference"/>
          <w:sz w:val="24"/>
          <w:szCs w:val="24"/>
        </w:rPr>
        <w:t xml:space="preserve"> </w:t>
      </w:r>
    </w:p>
    <w:p w:rsidR="009C3639" w:rsidRPr="00AE26BA" w:rsidRDefault="009C3639" w:rsidP="009C3639">
      <w:pPr>
        <w:pStyle w:val="BodyTextIndent3"/>
        <w:numPr>
          <w:ilvl w:val="0"/>
          <w:numId w:val="9"/>
        </w:numPr>
        <w:tabs>
          <w:tab w:val="clear" w:pos="360"/>
          <w:tab w:val="clear" w:pos="1800"/>
          <w:tab w:val="num" w:pos="990"/>
        </w:tabs>
        <w:ind w:left="630" w:firstLine="0"/>
        <w:rPr>
          <w:sz w:val="24"/>
          <w:szCs w:val="24"/>
          <w:u w:val="single"/>
        </w:rPr>
      </w:pPr>
      <w:r w:rsidRPr="00AE26BA">
        <w:rPr>
          <w:sz w:val="24"/>
          <w:szCs w:val="24"/>
          <w:u w:val="single"/>
        </w:rPr>
        <w:t>Training and Assessment</w:t>
      </w:r>
    </w:p>
    <w:p w:rsidR="009C3639" w:rsidRPr="00DB75C8" w:rsidRDefault="009C3639" w:rsidP="009C3639">
      <w:pPr>
        <w:pStyle w:val="BodyText2"/>
        <w:ind w:left="1440"/>
        <w:rPr>
          <w:i w:val="0"/>
          <w:sz w:val="24"/>
          <w:szCs w:val="24"/>
        </w:rPr>
      </w:pPr>
    </w:p>
    <w:p w:rsidR="009C3639" w:rsidRDefault="009C3639" w:rsidP="009C3639">
      <w:pPr>
        <w:ind w:left="1080"/>
        <w:rPr>
          <w:sz w:val="24"/>
          <w:szCs w:val="24"/>
        </w:rPr>
      </w:pPr>
      <w:r w:rsidRPr="00DB75C8">
        <w:rPr>
          <w:sz w:val="24"/>
          <w:szCs w:val="24"/>
        </w:rPr>
        <w:t>(</w:t>
      </w:r>
      <w:proofErr w:type="spellStart"/>
      <w:r w:rsidRPr="00DB75C8">
        <w:rPr>
          <w:sz w:val="24"/>
          <w:szCs w:val="24"/>
        </w:rPr>
        <w:t>i</w:t>
      </w:r>
      <w:proofErr w:type="spellEnd"/>
      <w:r w:rsidRPr="00DB75C8">
        <w:rPr>
          <w:sz w:val="24"/>
          <w:szCs w:val="24"/>
        </w:rPr>
        <w:t>) Annual training f</w:t>
      </w:r>
      <w:r w:rsidRPr="00FA51D6">
        <w:rPr>
          <w:sz w:val="24"/>
          <w:szCs w:val="24"/>
        </w:rPr>
        <w:t xml:space="preserve">or school employees and volunteers who have significant contact with students in preventing, identifying, responding to, and reporting incidents of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w:t>
      </w:r>
    </w:p>
    <w:p w:rsidR="009C3639" w:rsidRPr="00BE401C" w:rsidRDefault="009C3639" w:rsidP="009C3639">
      <w:pPr>
        <w:ind w:left="1080"/>
        <w:rPr>
          <w:sz w:val="24"/>
          <w:szCs w:val="24"/>
        </w:rPr>
      </w:pPr>
      <w:r w:rsidRPr="00FA51D6">
        <w:rPr>
          <w:sz w:val="24"/>
          <w:szCs w:val="24"/>
        </w:rPr>
        <w:t xml:space="preserve">(ii) Annual confidential surveys of students which address the current environment at each school, including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of students.</w:t>
      </w:r>
    </w:p>
    <w:p w:rsidR="009C3639" w:rsidRPr="00BE401C" w:rsidRDefault="009C3639" w:rsidP="009C3639">
      <w:pPr>
        <w:rPr>
          <w:b/>
          <w:sz w:val="24"/>
          <w:szCs w:val="24"/>
        </w:rPr>
      </w:pPr>
      <w:r w:rsidRPr="00AE26BA">
        <w:rPr>
          <w:b/>
          <w:sz w:val="24"/>
          <w:szCs w:val="24"/>
        </w:rPr>
        <w:t>(</w:t>
      </w:r>
      <w:r>
        <w:rPr>
          <w:b/>
          <w:sz w:val="24"/>
          <w:szCs w:val="24"/>
        </w:rPr>
        <w:t>c</w:t>
      </w:r>
      <w:r w:rsidRPr="00AE26BA">
        <w:rPr>
          <w:b/>
          <w:sz w:val="24"/>
          <w:szCs w:val="24"/>
        </w:rPr>
        <w:t xml:space="preserve">) </w:t>
      </w:r>
      <w:r>
        <w:rPr>
          <w:b/>
          <w:sz w:val="24"/>
          <w:szCs w:val="24"/>
          <w:u w:val="single"/>
        </w:rPr>
        <w:t xml:space="preserve">Department of Elementary &amp; Secondary Education </w:t>
      </w:r>
      <w:r w:rsidRPr="00FA51D6">
        <w:rPr>
          <w:b/>
          <w:sz w:val="24"/>
          <w:szCs w:val="24"/>
          <w:u w:val="single"/>
        </w:rPr>
        <w:t>Requirements and Responsibilities</w:t>
      </w:r>
    </w:p>
    <w:p w:rsidR="009C3639" w:rsidRDefault="009C3639" w:rsidP="009C3639">
      <w:pPr>
        <w:rPr>
          <w:sz w:val="24"/>
          <w:szCs w:val="24"/>
        </w:rPr>
      </w:pPr>
      <w:r w:rsidRPr="00FA51D6">
        <w:rPr>
          <w:sz w:val="24"/>
          <w:szCs w:val="24"/>
        </w:rPr>
        <w:t xml:space="preserve">The </w:t>
      </w:r>
      <w:r>
        <w:rPr>
          <w:sz w:val="24"/>
          <w:szCs w:val="24"/>
        </w:rPr>
        <w:t xml:space="preserve">Department of Elementary &amp; Secondary Education </w:t>
      </w:r>
      <w:r w:rsidRPr="00FA51D6">
        <w:rPr>
          <w:sz w:val="24"/>
          <w:szCs w:val="24"/>
        </w:rPr>
        <w:t>shall:</w:t>
      </w:r>
    </w:p>
    <w:p w:rsidR="009C3639" w:rsidRPr="00BE401C" w:rsidRDefault="009C3639" w:rsidP="009C3639">
      <w:pPr>
        <w:numPr>
          <w:ilvl w:val="0"/>
          <w:numId w:val="4"/>
        </w:numPr>
        <w:spacing w:after="0" w:line="240" w:lineRule="auto"/>
        <w:rPr>
          <w:sz w:val="24"/>
          <w:szCs w:val="24"/>
        </w:rPr>
      </w:pPr>
      <w:r w:rsidRPr="00FA51D6">
        <w:rPr>
          <w:sz w:val="24"/>
          <w:szCs w:val="24"/>
        </w:rPr>
        <w:t xml:space="preserve">Develop a model policy and training materials on the components that should be included in any district policy; </w:t>
      </w:r>
    </w:p>
    <w:p w:rsidR="009C3639" w:rsidRPr="00BE401C" w:rsidRDefault="009C3639" w:rsidP="009C3639">
      <w:pPr>
        <w:numPr>
          <w:ilvl w:val="0"/>
          <w:numId w:val="4"/>
        </w:numPr>
        <w:spacing w:after="0" w:line="240" w:lineRule="auto"/>
        <w:rPr>
          <w:sz w:val="24"/>
          <w:szCs w:val="24"/>
        </w:rPr>
      </w:pPr>
      <w:r w:rsidRPr="00FA51D6">
        <w:rPr>
          <w:sz w:val="24"/>
          <w:szCs w:val="24"/>
        </w:rPr>
        <w:t xml:space="preserve">Periodically review school district programs, activities, and services to determine whether the school boards are complying with this statute; </w:t>
      </w:r>
    </w:p>
    <w:p w:rsidR="009C3639" w:rsidRPr="00BE401C" w:rsidRDefault="009C3639" w:rsidP="009C3639">
      <w:pPr>
        <w:numPr>
          <w:ilvl w:val="0"/>
          <w:numId w:val="4"/>
        </w:numPr>
        <w:spacing w:after="0" w:line="240" w:lineRule="auto"/>
        <w:rPr>
          <w:sz w:val="24"/>
          <w:szCs w:val="24"/>
        </w:rPr>
      </w:pPr>
      <w:r>
        <w:rPr>
          <w:sz w:val="24"/>
          <w:szCs w:val="24"/>
        </w:rPr>
        <w:t xml:space="preserve">Compile, in conjunction with the Department of Public Health, the Department of Mental Health and the Attorney General of the Commonwealth, a list of bullying and </w:t>
      </w:r>
      <w:proofErr w:type="spellStart"/>
      <w:r>
        <w:rPr>
          <w:sz w:val="24"/>
          <w:szCs w:val="24"/>
        </w:rPr>
        <w:t>cyberbullying</w:t>
      </w:r>
      <w:proofErr w:type="spellEnd"/>
      <w:r>
        <w:rPr>
          <w:sz w:val="24"/>
          <w:szCs w:val="24"/>
        </w:rPr>
        <w:t xml:space="preserve"> prevention resources, existing prevention programs, best practices, techniques, and academic-based research consistent with section 370 that shall be made available for use by school districts; such prevention resources, existing prevention programs, best practices, techniques and academic-based research and sample policies to be updated biennially;</w:t>
      </w:r>
    </w:p>
    <w:p w:rsidR="009C3639" w:rsidRPr="00BE401C" w:rsidRDefault="009C3639" w:rsidP="009C3639">
      <w:pPr>
        <w:numPr>
          <w:ilvl w:val="0"/>
          <w:numId w:val="4"/>
        </w:numPr>
        <w:spacing w:after="0" w:line="240" w:lineRule="auto"/>
        <w:rPr>
          <w:sz w:val="24"/>
          <w:szCs w:val="24"/>
        </w:rPr>
      </w:pPr>
      <w:r>
        <w:rPr>
          <w:sz w:val="24"/>
          <w:szCs w:val="24"/>
        </w:rPr>
        <w:t xml:space="preserve">Promulgate a set of guidelines and procedures for defining district reporting requirements for incidents of bullying and </w:t>
      </w:r>
      <w:proofErr w:type="spellStart"/>
      <w:r>
        <w:rPr>
          <w:sz w:val="24"/>
          <w:szCs w:val="24"/>
        </w:rPr>
        <w:t>cyberbullying</w:t>
      </w:r>
      <w:proofErr w:type="spellEnd"/>
      <w:r>
        <w:rPr>
          <w:sz w:val="24"/>
          <w:szCs w:val="24"/>
        </w:rPr>
        <w:t>;</w:t>
      </w:r>
    </w:p>
    <w:p w:rsidR="009C3639" w:rsidRPr="00BE401C" w:rsidRDefault="009C3639" w:rsidP="009C3639">
      <w:pPr>
        <w:numPr>
          <w:ilvl w:val="0"/>
          <w:numId w:val="4"/>
        </w:numPr>
        <w:spacing w:after="0" w:line="240" w:lineRule="auto"/>
        <w:rPr>
          <w:sz w:val="24"/>
          <w:szCs w:val="24"/>
        </w:rPr>
      </w:pPr>
      <w:r w:rsidRPr="00FA51D6">
        <w:rPr>
          <w:sz w:val="24"/>
          <w:szCs w:val="24"/>
        </w:rPr>
        <w:t xml:space="preserve">Establish and maintain a central repository for the collection and analysis of information regarding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as defined in this statute; </w:t>
      </w:r>
    </w:p>
    <w:p w:rsidR="009C3639" w:rsidRPr="00BE401C" w:rsidRDefault="009C3639" w:rsidP="009C3639">
      <w:pPr>
        <w:numPr>
          <w:ilvl w:val="0"/>
          <w:numId w:val="4"/>
        </w:numPr>
        <w:spacing w:after="0" w:line="240" w:lineRule="auto"/>
        <w:rPr>
          <w:sz w:val="24"/>
          <w:szCs w:val="24"/>
        </w:rPr>
      </w:pPr>
      <w:r w:rsidRPr="00FA51D6">
        <w:rPr>
          <w:sz w:val="24"/>
          <w:szCs w:val="24"/>
        </w:rPr>
        <w:lastRenderedPageBreak/>
        <w:t xml:space="preserve">Report to the state legislature annually on the current levels and nature of harassment, intimidation, and bullying in the schools and the effectiveness of school policies under this statute in combating </w:t>
      </w:r>
      <w:r>
        <w:rPr>
          <w:sz w:val="24"/>
          <w:szCs w:val="24"/>
        </w:rPr>
        <w:t>discrimination,</w:t>
      </w:r>
      <w:r w:rsidRPr="00FA51D6">
        <w:rPr>
          <w:sz w:val="24"/>
          <w:szCs w:val="24"/>
        </w:rPr>
        <w:t xml:space="preserve"> harassment, intimidation, bullying</w:t>
      </w:r>
      <w:r>
        <w:rPr>
          <w:sz w:val="24"/>
          <w:szCs w:val="24"/>
        </w:rPr>
        <w:t xml:space="preserve"> or </w:t>
      </w:r>
      <w:proofErr w:type="spellStart"/>
      <w:r>
        <w:rPr>
          <w:sz w:val="24"/>
          <w:szCs w:val="24"/>
        </w:rPr>
        <w:t>cyberbullying</w:t>
      </w:r>
      <w:proofErr w:type="spellEnd"/>
      <w:r w:rsidRPr="00FA51D6">
        <w:rPr>
          <w:sz w:val="24"/>
          <w:szCs w:val="24"/>
        </w:rPr>
        <w:t xml:space="preserve">, including recommendations for appropriate actions to address identified problems. </w:t>
      </w:r>
    </w:p>
    <w:p w:rsidR="009C3639" w:rsidRPr="00BE401C" w:rsidRDefault="009C3639" w:rsidP="009C3639">
      <w:pPr>
        <w:tabs>
          <w:tab w:val="left" w:pos="360"/>
        </w:tabs>
        <w:rPr>
          <w:b/>
          <w:sz w:val="24"/>
          <w:szCs w:val="24"/>
          <w:u w:val="single"/>
        </w:rPr>
      </w:pPr>
      <w:r>
        <w:rPr>
          <w:b/>
          <w:sz w:val="24"/>
          <w:szCs w:val="24"/>
        </w:rPr>
        <w:t>(d</w:t>
      </w:r>
      <w:r w:rsidRPr="00FA51D6">
        <w:rPr>
          <w:b/>
          <w:sz w:val="24"/>
          <w:szCs w:val="24"/>
        </w:rPr>
        <w:t xml:space="preserve">) </w:t>
      </w:r>
      <w:r w:rsidRPr="00FA51D6">
        <w:rPr>
          <w:b/>
          <w:sz w:val="24"/>
          <w:szCs w:val="24"/>
          <w:u w:val="single"/>
        </w:rPr>
        <w:t>Preclusion</w:t>
      </w:r>
    </w:p>
    <w:p w:rsidR="009C3639" w:rsidRPr="00BE401C" w:rsidRDefault="009C3639" w:rsidP="009C3639">
      <w:pPr>
        <w:numPr>
          <w:ilvl w:val="0"/>
          <w:numId w:val="2"/>
        </w:numPr>
        <w:tabs>
          <w:tab w:val="left" w:pos="360"/>
        </w:tabs>
        <w:spacing w:after="0" w:line="240" w:lineRule="auto"/>
        <w:rPr>
          <w:sz w:val="24"/>
          <w:szCs w:val="24"/>
        </w:rPr>
      </w:pPr>
      <w:r w:rsidRPr="00DC44AE">
        <w:rPr>
          <w:sz w:val="24"/>
          <w:szCs w:val="24"/>
        </w:rPr>
        <w:t xml:space="preserve">This act shall not be interpreted to prevent a victim from seeking redress under any other available law either civil or criminal. </w:t>
      </w:r>
    </w:p>
    <w:p w:rsidR="009C3639" w:rsidRPr="00BE401C" w:rsidRDefault="009C3639" w:rsidP="009C3639">
      <w:pPr>
        <w:numPr>
          <w:ilvl w:val="0"/>
          <w:numId w:val="2"/>
        </w:numPr>
        <w:tabs>
          <w:tab w:val="left" w:pos="360"/>
        </w:tabs>
        <w:spacing w:after="0" w:line="240" w:lineRule="auto"/>
        <w:rPr>
          <w:sz w:val="24"/>
          <w:szCs w:val="24"/>
        </w:rPr>
      </w:pPr>
      <w:r w:rsidRPr="00DC44AE">
        <w:rPr>
          <w:sz w:val="24"/>
          <w:szCs w:val="24"/>
        </w:rPr>
        <w:t>Nothing in this statute is intended to infringe upon the right of a school employee or student to exercise their right of free speech.</w:t>
      </w:r>
    </w:p>
    <w:p w:rsidR="009C3639" w:rsidRDefault="009C3639" w:rsidP="009C3639">
      <w:pPr>
        <w:tabs>
          <w:tab w:val="left" w:pos="360"/>
        </w:tabs>
        <w:rPr>
          <w:sz w:val="24"/>
          <w:szCs w:val="24"/>
        </w:rPr>
      </w:pPr>
      <w:r w:rsidRPr="00301078">
        <w:rPr>
          <w:b/>
          <w:sz w:val="24"/>
          <w:szCs w:val="24"/>
        </w:rPr>
        <w:t xml:space="preserve">(e) </w:t>
      </w:r>
      <w:r>
        <w:rPr>
          <w:b/>
          <w:sz w:val="24"/>
          <w:szCs w:val="24"/>
          <w:u w:val="single"/>
        </w:rPr>
        <w:t>Timetable</w:t>
      </w:r>
    </w:p>
    <w:p w:rsidR="00CD0625" w:rsidRDefault="009C3639">
      <w:pPr>
        <w:spacing w:line="336" w:lineRule="auto"/>
      </w:pPr>
      <w:r>
        <w:rPr>
          <w:sz w:val="24"/>
          <w:szCs w:val="24"/>
        </w:rPr>
        <w:t>School districts must complete and publish a bullying prevention policy in compliance with this section, and incorporate such policies into the district code of conduct as required by section 37H of chapter seventy-one of the General Laws, no later than July 31, 2011.</w:t>
      </w:r>
      <w:r>
        <w:rPr>
          <w:rFonts w:ascii="Times New Roman"/>
        </w:rPr>
        <w:tab/>
      </w:r>
      <w:r w:rsidR="001578A5">
        <w:rPr>
          <w:rFonts w:ascii="Times New Roman"/>
        </w:rPr>
        <w:tab/>
      </w:r>
    </w:p>
    <w:sectPr w:rsidR="00CD0625" w:rsidSect="00CD06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03C71"/>
    <w:multiLevelType w:val="singleLevel"/>
    <w:tmpl w:val="D1344BE4"/>
    <w:lvl w:ilvl="0">
      <w:start w:val="1"/>
      <w:numFmt w:val="decimal"/>
      <w:lvlText w:val="(%1)"/>
      <w:lvlJc w:val="left"/>
      <w:pPr>
        <w:tabs>
          <w:tab w:val="num" w:pos="720"/>
        </w:tabs>
        <w:ind w:left="720" w:hanging="360"/>
      </w:pPr>
      <w:rPr>
        <w:rFonts w:hint="default"/>
      </w:rPr>
    </w:lvl>
  </w:abstractNum>
  <w:abstractNum w:abstractNumId="1">
    <w:nsid w:val="28487A66"/>
    <w:multiLevelType w:val="hybridMultilevel"/>
    <w:tmpl w:val="C876FB8A"/>
    <w:lvl w:ilvl="0" w:tplc="85C2C5E8">
      <w:start w:val="1"/>
      <w:numFmt w:val="low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2DB94B7C"/>
    <w:multiLevelType w:val="singleLevel"/>
    <w:tmpl w:val="1DF839DC"/>
    <w:lvl w:ilvl="0">
      <w:start w:val="1"/>
      <w:numFmt w:val="decimal"/>
      <w:lvlText w:val="(%1)"/>
      <w:lvlJc w:val="left"/>
      <w:pPr>
        <w:tabs>
          <w:tab w:val="num" w:pos="720"/>
        </w:tabs>
        <w:ind w:left="720" w:hanging="360"/>
      </w:pPr>
      <w:rPr>
        <w:rFonts w:hint="default"/>
      </w:rPr>
    </w:lvl>
  </w:abstractNum>
  <w:abstractNum w:abstractNumId="3">
    <w:nsid w:val="394A168E"/>
    <w:multiLevelType w:val="singleLevel"/>
    <w:tmpl w:val="E576713E"/>
    <w:lvl w:ilvl="0">
      <w:start w:val="2"/>
      <w:numFmt w:val="lowerLetter"/>
      <w:lvlText w:val=""/>
      <w:lvlJc w:val="left"/>
      <w:pPr>
        <w:tabs>
          <w:tab w:val="num" w:pos="360"/>
        </w:tabs>
        <w:ind w:left="360" w:hanging="360"/>
      </w:pPr>
      <w:rPr>
        <w:rFonts w:hint="default"/>
      </w:rPr>
    </w:lvl>
  </w:abstractNum>
  <w:abstractNum w:abstractNumId="4">
    <w:nsid w:val="58A614D6"/>
    <w:multiLevelType w:val="hybridMultilevel"/>
    <w:tmpl w:val="2B9437FE"/>
    <w:lvl w:ilvl="0" w:tplc="F250A69C">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2A766F"/>
    <w:multiLevelType w:val="hybridMultilevel"/>
    <w:tmpl w:val="DEC24D0E"/>
    <w:lvl w:ilvl="0" w:tplc="66B49A30">
      <w:start w:val="9"/>
      <w:numFmt w:val="none"/>
      <w:lvlText w:val="(A)"/>
      <w:lvlJc w:val="left"/>
      <w:pPr>
        <w:tabs>
          <w:tab w:val="num" w:pos="1800"/>
        </w:tabs>
        <w:ind w:left="1800" w:hanging="360"/>
      </w:pPr>
      <w:rPr>
        <w:rFonts w:eastAsia="CourierNew"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09D0669"/>
    <w:multiLevelType w:val="singleLevel"/>
    <w:tmpl w:val="FCFCF9A8"/>
    <w:lvl w:ilvl="0">
      <w:start w:val="1"/>
      <w:numFmt w:val="none"/>
      <w:lvlText w:val="(a)"/>
      <w:lvlJc w:val="left"/>
      <w:pPr>
        <w:tabs>
          <w:tab w:val="num" w:pos="1080"/>
        </w:tabs>
        <w:ind w:left="1080" w:hanging="360"/>
      </w:pPr>
      <w:rPr>
        <w:rFonts w:hint="default"/>
      </w:rPr>
    </w:lvl>
  </w:abstractNum>
  <w:abstractNum w:abstractNumId="7">
    <w:nsid w:val="730E2C84"/>
    <w:multiLevelType w:val="hybridMultilevel"/>
    <w:tmpl w:val="D71AC26E"/>
    <w:lvl w:ilvl="0" w:tplc="30CE9CCC">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nsid w:val="73500A7C"/>
    <w:multiLevelType w:val="hybridMultilevel"/>
    <w:tmpl w:val="F5F8F4A8"/>
    <w:lvl w:ilvl="0" w:tplc="F8A0A89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0625"/>
    <w:rsid w:val="001578A5"/>
    <w:rsid w:val="002138CB"/>
    <w:rsid w:val="009C3639"/>
    <w:rsid w:val="00CD0625"/>
    <w:rsid w:val="00F90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3C"/>
  </w:style>
  <w:style w:type="paragraph" w:styleId="Heading2">
    <w:name w:val="heading 2"/>
    <w:basedOn w:val="Normal"/>
    <w:next w:val="Normal"/>
    <w:link w:val="Heading2Char"/>
    <w:qFormat/>
    <w:rsid w:val="009C3639"/>
    <w:pPr>
      <w:keepNext/>
      <w:spacing w:after="0"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39"/>
    <w:rPr>
      <w:rFonts w:ascii="Tahoma" w:hAnsi="Tahoma" w:cs="Tahoma"/>
      <w:sz w:val="16"/>
      <w:szCs w:val="16"/>
    </w:rPr>
  </w:style>
  <w:style w:type="character" w:styleId="LineNumber">
    <w:name w:val="line number"/>
    <w:basedOn w:val="DefaultParagraphFont"/>
    <w:uiPriority w:val="99"/>
    <w:semiHidden/>
    <w:unhideWhenUsed/>
    <w:rsid w:val="009C3639"/>
  </w:style>
  <w:style w:type="character" w:customStyle="1" w:styleId="Heading2Char">
    <w:name w:val="Heading 2 Char"/>
    <w:basedOn w:val="DefaultParagraphFont"/>
    <w:link w:val="Heading2"/>
    <w:rsid w:val="009C3639"/>
    <w:rPr>
      <w:rFonts w:ascii="Times New Roman" w:eastAsia="Times New Roman" w:hAnsi="Times New Roman" w:cs="Times New Roman"/>
      <w:b/>
      <w:sz w:val="20"/>
      <w:szCs w:val="20"/>
    </w:rPr>
  </w:style>
  <w:style w:type="paragraph" w:styleId="BodyTextIndent2">
    <w:name w:val="Body Text Indent 2"/>
    <w:basedOn w:val="Normal"/>
    <w:link w:val="BodyTextIndent2Char"/>
    <w:rsid w:val="009C3639"/>
    <w:pPr>
      <w:tabs>
        <w:tab w:val="left" w:pos="360"/>
      </w:tabs>
      <w:spacing w:after="0" w:line="240" w:lineRule="auto"/>
      <w:ind w:left="1440"/>
    </w:pPr>
    <w:rPr>
      <w:rFonts w:ascii="Times New Roman" w:eastAsia="Times New Roman" w:hAnsi="Times New Roman" w:cs="Times New Roman"/>
      <w:b/>
      <w:sz w:val="20"/>
      <w:szCs w:val="20"/>
    </w:rPr>
  </w:style>
  <w:style w:type="character" w:customStyle="1" w:styleId="BodyTextIndent2Char">
    <w:name w:val="Body Text Indent 2 Char"/>
    <w:basedOn w:val="DefaultParagraphFont"/>
    <w:link w:val="BodyTextIndent2"/>
    <w:rsid w:val="009C3639"/>
    <w:rPr>
      <w:rFonts w:ascii="Times New Roman" w:eastAsia="Times New Roman" w:hAnsi="Times New Roman" w:cs="Times New Roman"/>
      <w:b/>
      <w:sz w:val="20"/>
      <w:szCs w:val="20"/>
    </w:rPr>
  </w:style>
  <w:style w:type="paragraph" w:styleId="BodyText2">
    <w:name w:val="Body Text 2"/>
    <w:basedOn w:val="Normal"/>
    <w:link w:val="BodyText2Char"/>
    <w:rsid w:val="009C3639"/>
    <w:pPr>
      <w:spacing w:after="0" w:line="240" w:lineRule="auto"/>
    </w:pPr>
    <w:rPr>
      <w:rFonts w:ascii="Times New Roman" w:eastAsia="Times New Roman" w:hAnsi="Times New Roman" w:cs="Times New Roman"/>
      <w:i/>
      <w:sz w:val="20"/>
      <w:szCs w:val="20"/>
    </w:rPr>
  </w:style>
  <w:style w:type="character" w:customStyle="1" w:styleId="BodyText2Char">
    <w:name w:val="Body Text 2 Char"/>
    <w:basedOn w:val="DefaultParagraphFont"/>
    <w:link w:val="BodyText2"/>
    <w:rsid w:val="009C3639"/>
    <w:rPr>
      <w:rFonts w:ascii="Times New Roman" w:eastAsia="Times New Roman" w:hAnsi="Times New Roman" w:cs="Times New Roman"/>
      <w:i/>
      <w:sz w:val="20"/>
      <w:szCs w:val="20"/>
    </w:rPr>
  </w:style>
  <w:style w:type="paragraph" w:styleId="BodyTextIndent3">
    <w:name w:val="Body Text Indent 3"/>
    <w:basedOn w:val="Normal"/>
    <w:link w:val="BodyTextIndent3Char"/>
    <w:rsid w:val="009C3639"/>
    <w:pPr>
      <w:tabs>
        <w:tab w:val="left" w:pos="360"/>
      </w:tabs>
      <w:spacing w:after="0" w:line="240" w:lineRule="auto"/>
      <w:ind w:left="144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C3639"/>
    <w:rPr>
      <w:rFonts w:ascii="Times New Roman" w:eastAsia="Times New Roman" w:hAnsi="Times New Roman" w:cs="Times New Roman"/>
      <w:sz w:val="20"/>
      <w:szCs w:val="20"/>
    </w:rPr>
  </w:style>
  <w:style w:type="character" w:customStyle="1" w:styleId="statutes">
    <w:name w:val="statutes"/>
    <w:basedOn w:val="DefaultParagraphFont"/>
    <w:rsid w:val="009C3639"/>
  </w:style>
  <w:style w:type="character" w:styleId="FootnoteReference">
    <w:name w:val="footnote reference"/>
    <w:basedOn w:val="DefaultParagraphFont"/>
    <w:semiHidden/>
    <w:rsid w:val="009C363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1568</Words>
  <Characters>8941</Characters>
  <Application>Microsoft Office Word</Application>
  <DocSecurity>0</DocSecurity>
  <Lines>74</Lines>
  <Paragraphs>20</Paragraphs>
  <ScaleCrop>false</ScaleCrop>
  <Company>LEG</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Chrstopher Allen</cp:lastModifiedBy>
  <cp:revision>4</cp:revision>
  <dcterms:created xsi:type="dcterms:W3CDTF">2009-01-14T20:08:00Z</dcterms:created>
  <dcterms:modified xsi:type="dcterms:W3CDTF">2009-01-14T20:27:00Z</dcterms:modified>
</cp:coreProperties>
</file>