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D0F56" w:rsidRDefault="00C01FAB">
      <w:pPr>
        <w:suppressLineNumbers/>
        <w:spacing w:after="2"/>
        <w:jc w:val="center"/>
      </w:pPr>
      <w:r>
        <w:rPr>
          <w:rFonts w:ascii="Arial"/>
          <w:sz w:val="18"/>
        </w:rPr>
        <w:t>HOUSE DOCKET, NO.         FILED ON: 1/12/2009</w:t>
      </w:r>
    </w:p>
    <w:p w:rsidR="00BD0F56" w:rsidRDefault="00C01FA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F97AB8">
            <w:pPr>
              <w:suppressLineNumbers/>
              <w:jc w:val="right"/>
              <w:rPr>
                <w:b/>
                <w:sz w:val="28"/>
              </w:rPr>
            </w:pPr>
          </w:p>
        </w:tc>
      </w:tr>
    </w:tbl>
    <w:p w:rsidR="00BD0F56" w:rsidRDefault="00C01FAB">
      <w:pPr>
        <w:suppressLineNumbers/>
        <w:spacing w:before="2" w:after="2"/>
        <w:jc w:val="center"/>
      </w:pPr>
      <w:r>
        <w:rPr>
          <w:rFonts w:ascii="Old English Text MT"/>
          <w:sz w:val="32"/>
        </w:rPr>
        <w:t>The Commonwealth of Massachusetts</w:t>
      </w:r>
    </w:p>
    <w:p w:rsidR="00BD0F56" w:rsidRDefault="00C01FAB">
      <w:pPr>
        <w:suppressLineNumbers/>
        <w:spacing w:after="2"/>
        <w:jc w:val="center"/>
      </w:pPr>
      <w:r>
        <w:rPr>
          <w:rFonts w:ascii="Times New Roman"/>
          <w:b/>
          <w:sz w:val="32"/>
          <w:vertAlign w:val="superscript"/>
        </w:rPr>
        <w:t>_______________</w:t>
      </w:r>
    </w:p>
    <w:p w:rsidR="00BD0F56" w:rsidRDefault="00C01FAB">
      <w:pPr>
        <w:suppressLineNumbers/>
        <w:spacing w:before="2"/>
        <w:jc w:val="center"/>
      </w:pPr>
      <w:r>
        <w:rPr>
          <w:rFonts w:ascii="Times New Roman"/>
          <w:sz w:val="20"/>
        </w:rPr>
        <w:t>PRESENTED BY:</w:t>
      </w:r>
    </w:p>
    <w:p w:rsidR="00BD0F56" w:rsidRDefault="00C01FAB">
      <w:pPr>
        <w:suppressLineNumbers/>
        <w:spacing w:after="2"/>
        <w:jc w:val="center"/>
      </w:pPr>
      <w:r>
        <w:rPr>
          <w:rFonts w:ascii="Times New Roman"/>
          <w:b/>
          <w:sz w:val="24"/>
        </w:rPr>
        <w:t>Byron Rushing</w:t>
      </w:r>
    </w:p>
    <w:p w:rsidR="00BD0F56" w:rsidRDefault="00C01FAB">
      <w:pPr>
        <w:suppressLineNumbers/>
        <w:jc w:val="center"/>
      </w:pPr>
      <w:r>
        <w:rPr>
          <w:rFonts w:ascii="Times New Roman"/>
          <w:b/>
          <w:sz w:val="32"/>
          <w:vertAlign w:val="superscript"/>
        </w:rPr>
        <w:t>_______________</w:t>
      </w:r>
    </w:p>
    <w:p w:rsidR="00BD0F56" w:rsidRDefault="00C01FA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0F56" w:rsidRDefault="00C01FAB">
      <w:pPr>
        <w:suppressLineNumbers/>
      </w:pPr>
      <w:r>
        <w:rPr>
          <w:rFonts w:ascii="Times New Roman"/>
          <w:sz w:val="20"/>
        </w:rPr>
        <w:tab/>
        <w:t>The undersigned legislators and/or citizens respectfully petition for the passage of the accompanying bill:</w:t>
      </w:r>
    </w:p>
    <w:p w:rsidR="00BD0F56" w:rsidRDefault="00C01FAB">
      <w:pPr>
        <w:suppressLineNumbers/>
        <w:spacing w:after="2"/>
        <w:jc w:val="center"/>
      </w:pPr>
      <w:proofErr w:type="gramStart"/>
      <w:r>
        <w:rPr>
          <w:rFonts w:ascii="Times New Roman"/>
          <w:sz w:val="24"/>
        </w:rPr>
        <w:t>An Act enabling cities and towns to extend voting rights in municipal elections to certain noncitizens of the Commonwealth.</w:t>
      </w:r>
      <w:proofErr w:type="gramEnd"/>
    </w:p>
    <w:p w:rsidR="00BD0F56" w:rsidRDefault="00C01FAB">
      <w:pPr>
        <w:suppressLineNumbers/>
        <w:spacing w:after="2"/>
        <w:jc w:val="center"/>
      </w:pPr>
      <w:r>
        <w:rPr>
          <w:rFonts w:ascii="Times New Roman"/>
          <w:b/>
          <w:sz w:val="32"/>
          <w:vertAlign w:val="superscript"/>
        </w:rPr>
        <w:t>_______________</w:t>
      </w:r>
    </w:p>
    <w:p w:rsidR="00BD0F56" w:rsidRDefault="00C01FAB">
      <w:pPr>
        <w:suppressLineNumbers/>
        <w:jc w:val="center"/>
      </w:pPr>
      <w:r>
        <w:rPr>
          <w:rFonts w:ascii="Times New Roman"/>
          <w:sz w:val="20"/>
        </w:rPr>
        <w:t>PETITION OF:</w:t>
      </w:r>
    </w:p>
    <w:p w:rsidR="00BD0F56" w:rsidRDefault="00BD0F5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Byron Rushing</w:t>
                </w:r>
              </w:p>
            </w:tc>
            <w:tc>
              <w:tcPr>
                <w:tcW w:w="4500" w:type="dxa"/>
              </w:tcPr>
              <w:p>
                <w:pPr>
                  <w:suppressLineNumbers/>
                  <w:spacing w:after="2"/>
                  <w:rPr>
                    <w:rFonts w:ascii="Times New Roman"/>
                    <w:sz w:val="22"/>
                  </w:rPr>
                </w:pPr>
                <w:r>
                  <w:rPr>
                    <w:rFonts w:ascii="Times New Roman"/>
                    <w:sz w:val="22"/>
                  </w:rPr>
                  <w:t>9th Suffolk</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BD0F56" w:rsidRDefault="00C01FAB">
      <w:pPr>
        <w:suppressLineNumbers/>
      </w:pPr>
      <w:r>
        <w:br w:type="page"/>
      </w:r>
    </w:p>
    <w:p w:rsidR="00BD0F56" w:rsidRDefault="00C01FAB">
      <w:pPr>
        <w:suppressLineNumbers/>
        <w:jc w:val="center"/>
      </w:pPr>
      <w:r>
        <w:rPr>
          <w:rFonts w:ascii="Times New Roman"/>
          <w:sz w:val="24"/>
        </w:rPr>
        <w:lastRenderedPageBreak/>
        <w:t>[SIMILAR MATTER FILED IN PREVIOUS SESSION</w:t>
      </w:r>
      <w:r>
        <w:rPr>
          <w:rFonts w:ascii="Times New Roman"/>
          <w:sz w:val="24"/>
        </w:rPr>
        <w:br/>
        <w:t>SEE HOUSE, NO. 696 OF 2007-2008.]</w:t>
      </w:r>
    </w:p>
    <w:p w:rsidR="00BD0F56" w:rsidRDefault="00C01FAB">
      <w:pPr>
        <w:suppressLineNumbers/>
        <w:spacing w:before="2" w:after="2"/>
        <w:jc w:val="center"/>
      </w:pPr>
      <w:r>
        <w:rPr>
          <w:rFonts w:ascii="Old English Text MT"/>
          <w:sz w:val="32"/>
        </w:rPr>
        <w:t>The Commonwealth of Massachusetts</w:t>
      </w:r>
      <w:r>
        <w:rPr>
          <w:rFonts w:ascii="Old English Text MT"/>
          <w:sz w:val="32"/>
        </w:rPr>
        <w:br/>
      </w:r>
    </w:p>
    <w:p w:rsidR="00BD0F56" w:rsidRDefault="00C01FAB">
      <w:pPr>
        <w:suppressLineNumbers/>
        <w:spacing w:after="2"/>
        <w:jc w:val="center"/>
      </w:pPr>
      <w:r>
        <w:rPr>
          <w:rFonts w:ascii="Times New Roman"/>
          <w:b/>
          <w:sz w:val="24"/>
          <w:vertAlign w:val="superscript"/>
        </w:rPr>
        <w:t>_______________</w:t>
      </w:r>
    </w:p>
    <w:p w:rsidR="00BD0F56" w:rsidRDefault="00C01FAB">
      <w:pPr>
        <w:suppressLineNumbers/>
        <w:spacing w:after="2"/>
        <w:jc w:val="center"/>
      </w:pPr>
      <w:r>
        <w:rPr>
          <w:rFonts w:ascii="Times New Roman"/>
          <w:b/>
          <w:sz w:val="18"/>
        </w:rPr>
        <w:t>In the Year Two Thousand and Nine</w:t>
      </w:r>
    </w:p>
    <w:p w:rsidR="00BD0F56" w:rsidRDefault="00C01FAB">
      <w:pPr>
        <w:suppressLineNumbers/>
        <w:spacing w:after="2"/>
        <w:jc w:val="center"/>
      </w:pPr>
      <w:r>
        <w:rPr>
          <w:rFonts w:ascii="Times New Roman"/>
          <w:b/>
          <w:sz w:val="24"/>
          <w:vertAlign w:val="superscript"/>
        </w:rPr>
        <w:t>_______________</w:t>
      </w:r>
    </w:p>
    <w:p w:rsidR="00BD0F56" w:rsidRDefault="00C01FAB">
      <w:pPr>
        <w:suppressLineNumbers/>
        <w:spacing w:after="2"/>
      </w:pPr>
      <w:r>
        <w:rPr>
          <w:sz w:val="14"/>
        </w:rPr>
        <w:br/>
      </w:r>
      <w:r>
        <w:br/>
      </w:r>
    </w:p>
    <w:p w:rsidR="00BD0F56" w:rsidRDefault="00C01FAB">
      <w:pPr>
        <w:suppressLineNumbers/>
      </w:pPr>
      <w:r>
        <w:rPr>
          <w:rFonts w:ascii="Times New Roman"/>
          <w:smallCaps/>
          <w:sz w:val="28"/>
        </w:rPr>
        <w:t>An Act enabling cities and towns to extend voting rights in municipal elections to certain noncitizens of the Commonwealth.</w:t>
      </w:r>
      <w:r>
        <w:br/>
      </w:r>
      <w:r>
        <w:br/>
      </w:r>
      <w:r>
        <w:br/>
      </w:r>
    </w:p>
    <w:p w:rsidR="00BD0F56" w:rsidRDefault="00C01FA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97AB8" w:rsidP="00F97AB8" w:rsidRDefault="00C01FAB">
      <w:pPr>
        <w:rPr>
          <w:sz w:val="24"/>
        </w:rPr>
      </w:pPr>
      <w:r>
        <w:rPr>
          <w:rFonts w:ascii="Times New Roman"/>
        </w:rPr>
        <w:tab/>
      </w:r>
      <w:proofErr w:type="gramStart"/>
      <w:r w:rsidR="00F97AB8">
        <w:t>SECTION 1.</w:t>
      </w:r>
      <w:proofErr w:type="gramEnd"/>
      <w:r w:rsidR="00F97AB8">
        <w:t xml:space="preserve"> </w:t>
      </w:r>
      <w:r w:rsidR="00F97AB8">
        <w:rPr>
          <w:sz w:val="24"/>
        </w:rPr>
        <w:t>Chapter 51 of the General Laws is hereby amended by inserting after section 1F the following section:–</w:t>
      </w:r>
    </w:p>
    <w:p w:rsidR="00F97AB8" w:rsidP="00F97AB8" w:rsidRDefault="00F97AB8">
      <w:pPr>
        <w:rPr>
          <w:sz w:val="24"/>
        </w:rPr>
      </w:pPr>
      <w:r>
        <w:rPr>
          <w:sz w:val="24"/>
        </w:rPr>
        <w:t xml:space="preserve">  Section 1G.  (a)</w:t>
      </w:r>
      <w:r w:rsidRPr="00D84D2B">
        <w:rPr>
          <w:sz w:val="24"/>
        </w:rPr>
        <w:t xml:space="preserve"> Sections </w:t>
      </w:r>
      <w:r>
        <w:rPr>
          <w:sz w:val="24"/>
        </w:rPr>
        <w:t>1G, inclusive,</w:t>
      </w:r>
      <w:r w:rsidRPr="00D84D2B">
        <w:rPr>
          <w:sz w:val="24"/>
        </w:rPr>
        <w:t xml:space="preserve"> shall take effect in any city or town upon the approval by the legislative body and acceptance by the voters of a ballot question as set forth in this section</w:t>
      </w:r>
      <w:r>
        <w:rPr>
          <w:sz w:val="24"/>
        </w:rPr>
        <w:t>.</w:t>
      </w:r>
    </w:p>
    <w:p w:rsidR="00F97AB8" w:rsidP="00F97AB8" w:rsidRDefault="00F97AB8">
      <w:pPr>
        <w:ind w:left="720" w:firstLine="1080"/>
        <w:rPr>
          <w:sz w:val="24"/>
        </w:rPr>
      </w:pPr>
      <w:r>
        <w:rPr>
          <w:sz w:val="24"/>
        </w:rPr>
        <w:t xml:space="preserve"> (b)(1)  Notwithstanding the provisions of section one of chapter fifty-one of the general laws or any other general or special law to the contrary, non-citizens, 18 years of age or older, residing in a city or town that accepts section 1G, inclusive, may upon application have their names entered on a list of voters established by the municipal election officials, and may thereafter vote in any municipal election for school committee, school committee questions, city council and board of selectmen for so long as they remain domiciled in the municipality.</w:t>
      </w:r>
    </w:p>
    <w:p w:rsidR="00F97AB8" w:rsidP="00F97AB8" w:rsidRDefault="00F97AB8">
      <w:pPr>
        <w:ind w:left="720" w:firstLine="1080"/>
        <w:rPr>
          <w:sz w:val="24"/>
        </w:rPr>
      </w:pPr>
      <w:r>
        <w:rPr>
          <w:sz w:val="24"/>
        </w:rPr>
        <w:t>(2) The election officers of a municipality that accepts the provisions of section 1G, inclusive, are authorized to formulate regulations, guidelines, and registration forms to implement the purpose of this act.  The voter registration forms shall include a declaration to be signed under pains and penalties of perjury by the non-citizen voter that: 1) s/he is residing in the municipality; 2) s/he intends in good faith to become a U.S. citizen and intends to begin that process, if eligible.</w:t>
      </w:r>
    </w:p>
    <w:p w:rsidR="00F97AB8" w:rsidP="00F97AB8" w:rsidRDefault="00F97AB8">
      <w:pPr>
        <w:ind w:left="720" w:firstLine="1080"/>
        <w:rPr>
          <w:sz w:val="24"/>
        </w:rPr>
      </w:pPr>
      <w:r>
        <w:rPr>
          <w:sz w:val="24"/>
        </w:rPr>
        <w:lastRenderedPageBreak/>
        <w:t>(3) Nothing in this act shall be construed to confer upon non-citizens the right to vote for any state or federal office or any</w:t>
      </w:r>
      <w:r w:rsidRPr="007F45F6">
        <w:rPr>
          <w:sz w:val="24"/>
        </w:rPr>
        <w:t xml:space="preserve"> </w:t>
      </w:r>
      <w:r>
        <w:rPr>
          <w:sz w:val="24"/>
        </w:rPr>
        <w:t>state or federal ballot questions.</w:t>
      </w:r>
    </w:p>
    <w:p w:rsidR="00F97AB8" w:rsidP="00F97AB8" w:rsidRDefault="00F97AB8">
      <w:pPr>
        <w:ind w:left="720" w:firstLine="1080"/>
        <w:rPr>
          <w:sz w:val="24"/>
        </w:rPr>
      </w:pPr>
      <w:r>
        <w:rPr>
          <w:sz w:val="24"/>
        </w:rPr>
        <w:t xml:space="preserve">(c)(1) </w:t>
      </w:r>
      <w:r w:rsidRPr="000C1122">
        <w:rPr>
          <w:sz w:val="24"/>
        </w:rPr>
        <w:t>Upon approval by t</w:t>
      </w:r>
      <w:r>
        <w:rPr>
          <w:sz w:val="24"/>
        </w:rPr>
        <w:t>he legislative body, the action</w:t>
      </w:r>
      <w:r w:rsidRPr="000C1122">
        <w:rPr>
          <w:sz w:val="24"/>
        </w:rPr>
        <w:t xml:space="preserve"> of the body shall be submitted for acceptance to the voters of a city or town at </w:t>
      </w:r>
      <w:r>
        <w:rPr>
          <w:sz w:val="24"/>
        </w:rPr>
        <w:t>its</w:t>
      </w:r>
      <w:r w:rsidRPr="000C1122">
        <w:rPr>
          <w:sz w:val="24"/>
        </w:rPr>
        <w:t xml:space="preserve"> next regular municipal or state election</w:t>
      </w:r>
      <w:r>
        <w:rPr>
          <w:sz w:val="24"/>
        </w:rPr>
        <w:t>.</w:t>
      </w:r>
      <w:r w:rsidRPr="000C1122">
        <w:t xml:space="preserve"> </w:t>
      </w:r>
      <w:r w:rsidRPr="000C1122">
        <w:rPr>
          <w:sz w:val="24"/>
        </w:rPr>
        <w:t>The city or town clerk or the state secretary shall place it on the ballot in the form of the following question:</w:t>
      </w:r>
    </w:p>
    <w:p w:rsidR="00F97AB8" w:rsidP="00F97AB8" w:rsidRDefault="00F97AB8">
      <w:pPr>
        <w:numPr>
          <w:ilvl w:val="0"/>
          <w:numId w:val="2"/>
        </w:numPr>
        <w:tabs>
          <w:tab w:val="clear" w:pos="360"/>
        </w:tabs>
        <w:ind w:left="720"/>
        <w:rPr>
          <w:sz w:val="24"/>
        </w:rPr>
      </w:pPr>
      <w:r>
        <w:rPr>
          <w:sz w:val="24"/>
        </w:rPr>
        <w:t>  </w:t>
      </w:r>
      <w:r w:rsidRPr="000C1122">
        <w:rPr>
          <w:sz w:val="24"/>
        </w:rPr>
        <w:t xml:space="preserve">"Shall (city or town) accept section </w:t>
      </w:r>
      <w:r>
        <w:rPr>
          <w:sz w:val="24"/>
        </w:rPr>
        <w:t>1G</w:t>
      </w:r>
      <w:r w:rsidRPr="000C1122">
        <w:rPr>
          <w:sz w:val="24"/>
        </w:rPr>
        <w:t>, inclusive</w:t>
      </w:r>
      <w:r>
        <w:rPr>
          <w:sz w:val="24"/>
        </w:rPr>
        <w:t>,</w:t>
      </w:r>
      <w:r w:rsidRPr="000C1122">
        <w:rPr>
          <w:sz w:val="24"/>
        </w:rPr>
        <w:t xml:space="preserve"> of chapter </w:t>
      </w:r>
      <w:r>
        <w:rPr>
          <w:sz w:val="24"/>
        </w:rPr>
        <w:t xml:space="preserve">51 of the </w:t>
      </w:r>
      <w:r w:rsidRPr="000C1122">
        <w:rPr>
          <w:sz w:val="24"/>
        </w:rPr>
        <w:t>General Laws, as approved by its legislative body, a summary of which appears below''</w:t>
      </w:r>
    </w:p>
    <w:p w:rsidR="00F97AB8" w:rsidP="00F97AB8" w:rsidRDefault="00F97AB8">
      <w:pPr>
        <w:numPr>
          <w:ilvl w:val="0"/>
          <w:numId w:val="2"/>
        </w:numPr>
        <w:tabs>
          <w:tab w:val="clear" w:pos="360"/>
        </w:tabs>
        <w:ind w:left="720"/>
        <w:rPr>
          <w:sz w:val="24"/>
        </w:rPr>
      </w:pPr>
      <w:r w:rsidRPr="000C1122">
        <w:rPr>
          <w:sz w:val="24"/>
        </w:rPr>
        <w:t>  (Set forth here a fair, concise summary and purpose of the law to be acted upon, as determined by the city solicitor or town counsel.)</w:t>
      </w:r>
    </w:p>
    <w:p w:rsidR="00F97AB8" w:rsidP="00F97AB8" w:rsidRDefault="00F97AB8">
      <w:pPr>
        <w:numPr>
          <w:ilvl w:val="0"/>
          <w:numId w:val="2"/>
        </w:numPr>
        <w:tabs>
          <w:tab w:val="clear" w:pos="360"/>
        </w:tabs>
        <w:ind w:left="720" w:firstLine="1080"/>
        <w:rPr>
          <w:sz w:val="24"/>
        </w:rPr>
      </w:pPr>
      <w:r w:rsidRPr="003360D4">
        <w:rPr>
          <w:sz w:val="24"/>
        </w:rPr>
        <w:t> </w:t>
      </w:r>
      <w:r>
        <w:rPr>
          <w:sz w:val="24"/>
        </w:rPr>
        <w:t>(2)</w:t>
      </w:r>
      <w:r w:rsidRPr="003360D4">
        <w:rPr>
          <w:sz w:val="24"/>
        </w:rPr>
        <w:t> If a majority of the voters voting on said question vote in the affirmative, then its provisions shall take effect in the city or town</w:t>
      </w:r>
      <w:r>
        <w:rPr>
          <w:sz w:val="24"/>
        </w:rPr>
        <w:t xml:space="preserve"> after 90 days</w:t>
      </w:r>
      <w:r w:rsidRPr="003360D4">
        <w:rPr>
          <w:sz w:val="24"/>
        </w:rPr>
        <w:t>, but not otherwise.</w:t>
      </w:r>
    </w:p>
    <w:p w:rsidRPr="003B3613" w:rsidR="00F97AB8" w:rsidP="00F97AB8" w:rsidRDefault="00F97AB8">
      <w:pPr>
        <w:numPr>
          <w:ilvl w:val="0"/>
          <w:numId w:val="2"/>
        </w:numPr>
        <w:tabs>
          <w:tab w:val="clear" w:pos="360"/>
        </w:tabs>
        <w:ind w:left="720" w:firstLine="1080"/>
        <w:rPr>
          <w:sz w:val="24"/>
        </w:rPr>
      </w:pPr>
      <w:r w:rsidRPr="003B3613">
        <w:rPr>
          <w:sz w:val="24"/>
        </w:rPr>
        <w:t>(3) The final date for notifying or filing a petition with the city or town clerk or the state secretary to place such a question on the ballot shall be 35 days before the city or town election or 60 days before the state election.</w:t>
      </w:r>
    </w:p>
    <w:p w:rsidR="00C01FAB" w:rsidP="00F97AB8" w:rsidRDefault="00C01FAB">
      <w:pPr>
        <w:spacing w:line="480" w:lineRule="auto"/>
      </w:pPr>
    </w:p>
    <w:p w:rsidR="00BD0F56" w:rsidRDefault="00BD0F56">
      <w:pPr>
        <w:spacing w:line="336" w:lineRule="auto"/>
      </w:pPr>
    </w:p>
    <w:sectPr w:rsidR="00BD0F56" w:rsidSect="00BD0F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7E79"/>
    <w:multiLevelType w:val="multilevel"/>
    <w:tmpl w:val="3D86D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BD0F56"/>
    <w:rsid w:val="003D3EEF"/>
    <w:rsid w:val="00BD0F56"/>
    <w:rsid w:val="00C01FAB"/>
    <w:rsid w:val="00F9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FAB"/>
    <w:rPr>
      <w:rFonts w:ascii="Tahoma" w:hAnsi="Tahoma" w:cs="Tahoma"/>
      <w:sz w:val="16"/>
      <w:szCs w:val="16"/>
    </w:rPr>
  </w:style>
  <w:style w:type="character" w:styleId="LineNumber">
    <w:name w:val="line number"/>
    <w:basedOn w:val="DefaultParagraphFont"/>
    <w:uiPriority w:val="99"/>
    <w:semiHidden/>
    <w:unhideWhenUsed/>
    <w:rsid w:val="00C01F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3076</Characters>
  <Application>Microsoft Office Word</Application>
  <DocSecurity>0</DocSecurity>
  <Lines>25</Lines>
  <Paragraphs>7</Paragraphs>
  <ScaleCrop>false</ScaleCrop>
  <Company>Massachusetts Legislature</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tchoi</cp:lastModifiedBy>
  <cp:revision>3</cp:revision>
  <dcterms:created xsi:type="dcterms:W3CDTF">2009-01-12T18:17:00Z</dcterms:created>
  <dcterms:modified xsi:type="dcterms:W3CDTF">2009-01-13T22:57:00Z</dcterms:modified>
</cp:coreProperties>
</file>