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68" w:rsidRDefault="00C865EF">
      <w:pPr>
        <w:suppressLineNumbers/>
        <w:spacing w:after="2"/>
        <w:jc w:val="center"/>
      </w:pPr>
      <w:r>
        <w:rPr>
          <w:rFonts w:ascii="Arial"/>
          <w:sz w:val="18"/>
        </w:rPr>
        <w:t>HOUSE DOCKET, NO.         FILED ON: 1/13/2009</w:t>
      </w:r>
    </w:p>
    <w:p w:rsidR="00E61F68" w:rsidRDefault="00C865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65EF" w:rsidP="00DB534B">
            <w:pPr>
              <w:suppressLineNumbers/>
              <w:jc w:val="right"/>
              <w:rPr>
                <w:b/>
                <w:sz w:val="28"/>
              </w:rPr>
            </w:pPr>
          </w:p>
        </w:tc>
      </w:tr>
    </w:tbl>
    <w:p w:rsidR="00E61F68" w:rsidRDefault="00C865EF">
      <w:pPr>
        <w:suppressLineNumbers/>
        <w:spacing w:before="2" w:after="2"/>
        <w:jc w:val="center"/>
      </w:pPr>
      <w:r>
        <w:rPr>
          <w:rFonts w:ascii="Old English Text MT"/>
          <w:sz w:val="32"/>
        </w:rPr>
        <w:t>The Commonwealth of Massachusetts</w:t>
      </w:r>
    </w:p>
    <w:p w:rsidR="00E61F68" w:rsidRDefault="00C865EF">
      <w:pPr>
        <w:suppressLineNumbers/>
        <w:spacing w:after="2"/>
        <w:jc w:val="center"/>
      </w:pPr>
      <w:r>
        <w:rPr>
          <w:rFonts w:ascii="Times New Roman"/>
          <w:b/>
          <w:sz w:val="32"/>
          <w:vertAlign w:val="superscript"/>
        </w:rPr>
        <w:t>_______________</w:t>
      </w:r>
    </w:p>
    <w:p w:rsidR="00E61F68" w:rsidRDefault="00C865EF">
      <w:pPr>
        <w:suppressLineNumbers/>
        <w:spacing w:before="2"/>
        <w:jc w:val="center"/>
      </w:pPr>
      <w:r>
        <w:rPr>
          <w:rFonts w:ascii="Times New Roman"/>
          <w:sz w:val="20"/>
        </w:rPr>
        <w:t>PRESENTED BY:</w:t>
      </w:r>
    </w:p>
    <w:p w:rsidR="00E61F68" w:rsidRDefault="00C865EF">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E61F68" w:rsidRDefault="00C865EF">
      <w:pPr>
        <w:suppressLineNumbers/>
        <w:jc w:val="center"/>
      </w:pPr>
      <w:r>
        <w:rPr>
          <w:rFonts w:ascii="Times New Roman"/>
          <w:b/>
          <w:sz w:val="32"/>
          <w:vertAlign w:val="superscript"/>
        </w:rPr>
        <w:t>_______________</w:t>
      </w:r>
    </w:p>
    <w:p w:rsidR="00E61F68" w:rsidRDefault="00C865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1F68" w:rsidRDefault="00C865EF">
      <w:pPr>
        <w:suppressLineNumbers/>
      </w:pPr>
      <w:r>
        <w:rPr>
          <w:rFonts w:ascii="Times New Roman"/>
          <w:sz w:val="20"/>
        </w:rPr>
        <w:tab/>
        <w:t>The undersigned legislators and/or citizens respectfully petition for the passage of the accompanying bill:</w:t>
      </w:r>
    </w:p>
    <w:p w:rsidR="00E61F68" w:rsidRDefault="00C865EF">
      <w:pPr>
        <w:suppressLineNumbers/>
        <w:spacing w:after="2"/>
        <w:jc w:val="center"/>
      </w:pPr>
      <w:proofErr w:type="gramStart"/>
      <w:r>
        <w:rPr>
          <w:rFonts w:ascii="Times New Roman"/>
          <w:sz w:val="24"/>
        </w:rPr>
        <w:t>An Act to encourage affordab</w:t>
      </w:r>
      <w:r>
        <w:rPr>
          <w:rFonts w:ascii="Times New Roman"/>
          <w:sz w:val="24"/>
        </w:rPr>
        <w:t>le housing.</w:t>
      </w:r>
      <w:proofErr w:type="gramEnd"/>
    </w:p>
    <w:p w:rsidR="00E61F68" w:rsidRDefault="00C865EF">
      <w:pPr>
        <w:suppressLineNumbers/>
        <w:spacing w:after="2"/>
        <w:jc w:val="center"/>
      </w:pPr>
      <w:r>
        <w:rPr>
          <w:rFonts w:ascii="Times New Roman"/>
          <w:b/>
          <w:sz w:val="32"/>
          <w:vertAlign w:val="superscript"/>
        </w:rPr>
        <w:t>_______________</w:t>
      </w:r>
    </w:p>
    <w:p w:rsidR="00E61F68" w:rsidRDefault="00C865EF">
      <w:pPr>
        <w:suppressLineNumbers/>
        <w:jc w:val="center"/>
      </w:pPr>
      <w:r>
        <w:rPr>
          <w:rFonts w:ascii="Times New Roman"/>
          <w:sz w:val="20"/>
        </w:rPr>
        <w:t>PETITION OF:</w:t>
      </w:r>
    </w:p>
    <w:p w:rsidR="00E61F68" w:rsidRDefault="00E61F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1F68">
            <w:tblPrEx>
              <w:tblCellMar>
                <w:top w:w="0" w:type="dxa"/>
                <w:bottom w:w="0" w:type="dxa"/>
              </w:tblCellMar>
            </w:tblPrEx>
            <w:tc>
              <w:tcPr>
                <w:tcW w:w="4500" w:type="dxa"/>
                <w:tcBorders>
                  <w:top w:val="nil"/>
                  <w:bottom w:val="single" w:sz="4" w:space="0" w:color="auto"/>
                  <w:right w:val="single" w:sz="4" w:space="0" w:color="auto"/>
                </w:tcBorders>
              </w:tcPr>
              <w:p w:rsidR="00E61F68" w:rsidRDefault="00C865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1F68" w:rsidRDefault="00C865EF">
                <w:pPr>
                  <w:suppressLineNumbers/>
                  <w:spacing w:after="2"/>
                  <w:rPr>
                    <w:smallCaps/>
                  </w:rPr>
                </w:pPr>
                <w:r>
                  <w:rPr>
                    <w:rFonts w:ascii="Times New Roman"/>
                    <w:smallCaps/>
                    <w:sz w:val="24"/>
                  </w:rPr>
                  <w:t>District/Address:</w:t>
                </w:r>
              </w:p>
            </w:tc>
          </w:tr>
          <w:tr w:rsidR="00E61F68">
            <w:tblPrEx>
              <w:tblCellMar>
                <w:top w:w="0" w:type="dxa"/>
                <w:bottom w:w="0" w:type="dxa"/>
              </w:tblCellMar>
            </w:tblPrEx>
            <w:tc>
              <w:tcPr>
                <w:tcW w:w="4500" w:type="dxa"/>
              </w:tcPr>
              <w:p w:rsidR="00E61F68" w:rsidRDefault="00C865EF">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E61F68" w:rsidRDefault="00C865EF">
                <w:pPr>
                  <w:suppressLineNumbers/>
                  <w:spacing w:after="2"/>
                  <w:rPr>
                    <w:rFonts w:ascii="Times New Roman"/>
                  </w:rPr>
                </w:pPr>
                <w:r>
                  <w:rPr>
                    <w:rFonts w:ascii="Times New Roman"/>
                  </w:rPr>
                  <w:t>15th Suffolk</w:t>
                </w:r>
              </w:p>
            </w:tc>
          </w:tr>
          <w:tr w:rsidR="00E61F68">
            <w:tblPrEx>
              <w:tblCellMar>
                <w:top w:w="0" w:type="dxa"/>
                <w:bottom w:w="0" w:type="dxa"/>
              </w:tblCellMar>
            </w:tblPrEx>
            <w:tc>
              <w:tcPr>
                <w:tcW w:w="4500" w:type="dxa"/>
              </w:tcPr>
              <w:p w:rsidR="00E61F68" w:rsidRDefault="00C865EF">
                <w:pPr>
                  <w:suppressLineNumbers/>
                  <w:spacing w:after="2"/>
                  <w:rPr>
                    <w:rFonts w:ascii="Times New Roman"/>
                  </w:rPr>
                </w:pPr>
                <w:r>
                  <w:rPr>
                    <w:rFonts w:ascii="Times New Roman"/>
                  </w:rPr>
                  <w:t>Kevin G. Honan</w:t>
                </w:r>
              </w:p>
            </w:tc>
            <w:tc>
              <w:tcPr>
                <w:tcW w:w="4500" w:type="dxa"/>
              </w:tcPr>
              <w:p w:rsidR="00E61F68" w:rsidRDefault="00C865EF">
                <w:pPr>
                  <w:suppressLineNumbers/>
                  <w:spacing w:after="2"/>
                  <w:rPr>
                    <w:rFonts w:ascii="Times New Roman"/>
                  </w:rPr>
                </w:pPr>
                <w:r>
                  <w:rPr>
                    <w:rFonts w:ascii="Times New Roman"/>
                  </w:rPr>
                  <w:t>17th Suffolk</w:t>
                </w:r>
              </w:p>
            </w:tc>
          </w:tr>
          <w:tr w:rsidR="00E61F68">
            <w:tblPrEx>
              <w:tblCellMar>
                <w:top w:w="0" w:type="dxa"/>
                <w:bottom w:w="0" w:type="dxa"/>
              </w:tblCellMar>
            </w:tblPrEx>
            <w:tc>
              <w:tcPr>
                <w:tcW w:w="4500" w:type="dxa"/>
              </w:tcPr>
              <w:p w:rsidR="00E61F68" w:rsidRDefault="00C865EF">
                <w:pPr>
                  <w:suppressLineNumbers/>
                  <w:spacing w:after="2"/>
                  <w:rPr>
                    <w:rFonts w:ascii="Times New Roman"/>
                  </w:rPr>
                </w:pPr>
                <w:r>
                  <w:rPr>
                    <w:rFonts w:ascii="Times New Roman"/>
                  </w:rPr>
                  <w:t>Willie Mae Allen</w:t>
                </w:r>
              </w:p>
            </w:tc>
            <w:tc>
              <w:tcPr>
                <w:tcW w:w="4500" w:type="dxa"/>
              </w:tcPr>
              <w:p w:rsidR="00E61F68" w:rsidRDefault="00C865EF">
                <w:pPr>
                  <w:suppressLineNumbers/>
                  <w:spacing w:after="2"/>
                  <w:rPr>
                    <w:rFonts w:ascii="Times New Roman"/>
                  </w:rPr>
                </w:pPr>
                <w:r>
                  <w:rPr>
                    <w:rFonts w:ascii="Times New Roman"/>
                  </w:rPr>
                  <w:t>6th Suffolk</w:t>
                </w:r>
              </w:p>
            </w:tc>
          </w:tr>
          <w:tr w:rsidR="00E61F68">
            <w:tblPrEx>
              <w:tblCellMar>
                <w:top w:w="0" w:type="dxa"/>
                <w:bottom w:w="0" w:type="dxa"/>
              </w:tblCellMar>
            </w:tblPrEx>
            <w:tc>
              <w:tcPr>
                <w:tcW w:w="4500" w:type="dxa"/>
              </w:tcPr>
              <w:p w:rsidR="00E61F68" w:rsidRDefault="00C865EF">
                <w:pPr>
                  <w:suppressLineNumbers/>
                  <w:spacing w:after="2"/>
                  <w:rPr>
                    <w:rFonts w:ascii="Times New Roman"/>
                  </w:rPr>
                </w:pPr>
                <w:r>
                  <w:rPr>
                    <w:rFonts w:ascii="Times New Roman"/>
                  </w:rPr>
                  <w:t xml:space="preserve">Thomas M. </w:t>
                </w:r>
                <w:proofErr w:type="spellStart"/>
                <w:r>
                  <w:rPr>
                    <w:rFonts w:ascii="Times New Roman"/>
                  </w:rPr>
                  <w:t>Menino</w:t>
                </w:r>
                <w:proofErr w:type="spellEnd"/>
              </w:p>
            </w:tc>
            <w:tc>
              <w:tcPr>
                <w:tcW w:w="4500" w:type="dxa"/>
              </w:tcPr>
              <w:p w:rsidR="00E61F68" w:rsidRDefault="00C865EF">
                <w:pPr>
                  <w:suppressLineNumbers/>
                  <w:spacing w:after="2"/>
                  <w:rPr>
                    <w:rFonts w:ascii="Times New Roman"/>
                  </w:rPr>
                </w:pPr>
                <w:r>
                  <w:rPr>
                    <w:rFonts w:ascii="Times New Roman"/>
                  </w:rPr>
                  <w:t>Mayor of Boston</w:t>
                </w:r>
              </w:p>
            </w:tc>
          </w:tr>
        </w:tbl>
      </w:sdtContent>
    </w:sdt>
    <w:p w:rsidR="00E61F68" w:rsidRDefault="00C865EF">
      <w:pPr>
        <w:suppressLineNumbers/>
      </w:pPr>
      <w:r>
        <w:br w:type="page"/>
      </w:r>
    </w:p>
    <w:p w:rsidR="00E61F68" w:rsidRDefault="00C865E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3106 OF 2007-2008.]</w:t>
      </w:r>
    </w:p>
    <w:p w:rsidR="00E61F68" w:rsidRDefault="00C865EF">
      <w:pPr>
        <w:suppressLineNumbers/>
        <w:spacing w:before="2" w:after="2"/>
        <w:jc w:val="center"/>
      </w:pPr>
      <w:r>
        <w:rPr>
          <w:rFonts w:ascii="Old English Text MT"/>
          <w:sz w:val="32"/>
        </w:rPr>
        <w:t>The Commonwealth of Massachusetts</w:t>
      </w:r>
      <w:r>
        <w:rPr>
          <w:rFonts w:ascii="Old English Text MT"/>
          <w:sz w:val="32"/>
        </w:rPr>
        <w:br/>
      </w:r>
    </w:p>
    <w:p w:rsidR="00E61F68" w:rsidRDefault="00C865EF">
      <w:pPr>
        <w:suppressLineNumbers/>
        <w:spacing w:after="2"/>
        <w:jc w:val="center"/>
      </w:pPr>
      <w:r>
        <w:rPr>
          <w:rFonts w:ascii="Times New Roman"/>
          <w:b/>
          <w:sz w:val="24"/>
          <w:vertAlign w:val="superscript"/>
        </w:rPr>
        <w:t>_______________</w:t>
      </w:r>
    </w:p>
    <w:p w:rsidR="00E61F68" w:rsidRDefault="00C865EF">
      <w:pPr>
        <w:suppressLineNumbers/>
        <w:spacing w:after="2"/>
        <w:jc w:val="center"/>
      </w:pPr>
      <w:r>
        <w:rPr>
          <w:rFonts w:ascii="Times New Roman"/>
          <w:b/>
          <w:sz w:val="18"/>
        </w:rPr>
        <w:t>In the Year Two Thousand and Nine</w:t>
      </w:r>
    </w:p>
    <w:p w:rsidR="00E61F68" w:rsidRDefault="00C865EF">
      <w:pPr>
        <w:suppressLineNumbers/>
        <w:spacing w:after="2"/>
        <w:jc w:val="center"/>
      </w:pPr>
      <w:r>
        <w:rPr>
          <w:rFonts w:ascii="Times New Roman"/>
          <w:b/>
          <w:sz w:val="24"/>
          <w:vertAlign w:val="superscript"/>
        </w:rPr>
        <w:t>_______________</w:t>
      </w:r>
    </w:p>
    <w:p w:rsidR="00E61F68" w:rsidRDefault="00C865EF">
      <w:pPr>
        <w:suppressLineNumbers/>
        <w:spacing w:after="2"/>
      </w:pPr>
      <w:r>
        <w:rPr>
          <w:sz w:val="14"/>
        </w:rPr>
        <w:br/>
      </w:r>
      <w:r>
        <w:br/>
      </w:r>
    </w:p>
    <w:p w:rsidR="00E61F68" w:rsidRDefault="00C865EF">
      <w:pPr>
        <w:suppressLineNumbers/>
      </w:pPr>
      <w:proofErr w:type="gramStart"/>
      <w:r>
        <w:rPr>
          <w:rFonts w:ascii="Times New Roman"/>
          <w:smallCaps/>
          <w:sz w:val="28"/>
        </w:rPr>
        <w:t>An Act to encourage affordable housing.</w:t>
      </w:r>
      <w:proofErr w:type="gramEnd"/>
      <w:r>
        <w:br/>
      </w:r>
      <w:r>
        <w:br/>
      </w:r>
      <w:r>
        <w:br/>
      </w:r>
    </w:p>
    <w:p w:rsidR="00E61F68" w:rsidRDefault="00C865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865EF" w:rsidRPr="00C865EF" w:rsidRDefault="00C865EF" w:rsidP="00C865EF">
      <w:pPr>
        <w:rPr>
          <w:rFonts w:ascii="Times New Roman" w:hAnsi="Times New Roman" w:cs="Times New Roman"/>
          <w:sz w:val="24"/>
          <w:szCs w:val="24"/>
        </w:rPr>
      </w:pPr>
      <w:r w:rsidRPr="00C865EF">
        <w:rPr>
          <w:rFonts w:ascii="Times New Roman" w:hAnsi="Times New Roman" w:cs="Times New Roman"/>
          <w:sz w:val="24"/>
          <w:szCs w:val="24"/>
        </w:rPr>
        <w:t>Chapter 44B of the General Laws as appearing in the 2004 Official Edition is hereby amended by adding the following new section:-</w:t>
      </w:r>
    </w:p>
    <w:p w:rsidR="00C865EF" w:rsidRPr="00C865EF" w:rsidRDefault="00C865EF" w:rsidP="00C865EF">
      <w:pPr>
        <w:rPr>
          <w:rFonts w:ascii="Times New Roman" w:hAnsi="Times New Roman" w:cs="Times New Roman"/>
          <w:sz w:val="24"/>
          <w:szCs w:val="24"/>
        </w:rPr>
      </w:pPr>
      <w:r w:rsidRPr="00C865EF">
        <w:rPr>
          <w:rFonts w:ascii="Times New Roman" w:hAnsi="Times New Roman" w:cs="Times New Roman"/>
          <w:sz w:val="24"/>
          <w:szCs w:val="24"/>
        </w:rPr>
        <w:t xml:space="preserve">Chapter 44B:  Section 10 ½.  </w:t>
      </w:r>
      <w:proofErr w:type="gramStart"/>
      <w:r w:rsidRPr="00C865EF">
        <w:rPr>
          <w:rFonts w:ascii="Times New Roman" w:hAnsi="Times New Roman" w:cs="Times New Roman"/>
          <w:sz w:val="24"/>
          <w:szCs w:val="24"/>
        </w:rPr>
        <w:t>Linkage Programs; Neighborhood Housing Trusts.</w:t>
      </w:r>
      <w:proofErr w:type="gramEnd"/>
      <w:r w:rsidRPr="00C865EF">
        <w:rPr>
          <w:rFonts w:ascii="Times New Roman" w:hAnsi="Times New Roman" w:cs="Times New Roman"/>
          <w:sz w:val="24"/>
          <w:szCs w:val="24"/>
        </w:rPr>
        <w:t xml:space="preserve"> </w:t>
      </w:r>
    </w:p>
    <w:p w:rsidR="00C865EF" w:rsidRPr="002A61CC" w:rsidRDefault="00C865EF" w:rsidP="00C865EF">
      <w:pPr>
        <w:pStyle w:val="Bodytext"/>
        <w:rPr>
          <w:rFonts w:ascii="Times New Roman" w:hAnsi="Times New Roman"/>
          <w:snapToGrid w:val="0"/>
          <w:sz w:val="24"/>
          <w:szCs w:val="24"/>
        </w:rPr>
      </w:pPr>
      <w:proofErr w:type="gramStart"/>
      <w:r w:rsidRPr="002A61CC">
        <w:rPr>
          <w:rFonts w:ascii="Times New Roman" w:hAnsi="Times New Roman"/>
          <w:snapToGrid w:val="0"/>
          <w:sz w:val="24"/>
          <w:szCs w:val="24"/>
        </w:rPr>
        <w:t>Section 1</w:t>
      </w:r>
      <w:r>
        <w:rPr>
          <w:rFonts w:ascii="Times New Roman" w:hAnsi="Times New Roman"/>
          <w:snapToGrid w:val="0"/>
          <w:sz w:val="24"/>
          <w:szCs w:val="24"/>
        </w:rPr>
        <w:t>0 ½.</w:t>
      </w:r>
      <w:proofErr w:type="gramEnd"/>
      <w:r w:rsidRPr="002A61CC">
        <w:rPr>
          <w:rFonts w:ascii="Times New Roman" w:hAnsi="Times New Roman"/>
          <w:snapToGrid w:val="0"/>
          <w:sz w:val="24"/>
          <w:szCs w:val="24"/>
        </w:rPr>
        <w:t xml:space="preserve">  </w:t>
      </w:r>
      <w:r>
        <w:rPr>
          <w:rFonts w:ascii="Times New Roman" w:hAnsi="Times New Roman"/>
          <w:snapToGrid w:val="0"/>
          <w:sz w:val="24"/>
          <w:szCs w:val="24"/>
        </w:rPr>
        <w:t xml:space="preserve">(a) </w:t>
      </w:r>
      <w:r w:rsidRPr="002A61CC">
        <w:rPr>
          <w:rFonts w:ascii="Times New Roman" w:hAnsi="Times New Roman"/>
          <w:snapToGrid w:val="0"/>
          <w:sz w:val="24"/>
          <w:szCs w:val="24"/>
        </w:rPr>
        <w:t>Notwithstanding the provisions of section 53 of chapter 44 of the General Laws or any other general or special law to the contrary, a city or town which has adopted a linkage program and has established a neighborhood housing trust under Chapter 371 of the Acts of 1987 shall be eligible to receive monies from the community preservation trust fund established under section 9 of chapter 44B of the General Laws.</w:t>
      </w:r>
    </w:p>
    <w:p w:rsidR="00C865EF" w:rsidRPr="002A61CC" w:rsidRDefault="00C865EF" w:rsidP="00C865EF">
      <w:pPr>
        <w:pStyle w:val="Bodytext"/>
        <w:rPr>
          <w:rFonts w:ascii="Times New Roman" w:hAnsi="Times New Roman"/>
          <w:snapToGrid w:val="0"/>
          <w:sz w:val="24"/>
          <w:szCs w:val="24"/>
        </w:rPr>
      </w:pPr>
      <w:r>
        <w:rPr>
          <w:rFonts w:ascii="Times New Roman" w:hAnsi="Times New Roman"/>
          <w:snapToGrid w:val="0"/>
          <w:sz w:val="24"/>
          <w:szCs w:val="24"/>
        </w:rPr>
        <w:t>(b)</w:t>
      </w:r>
      <w:r w:rsidRPr="002A61CC">
        <w:rPr>
          <w:rFonts w:ascii="Times New Roman" w:hAnsi="Times New Roman"/>
          <w:snapToGrid w:val="0"/>
          <w:sz w:val="24"/>
          <w:szCs w:val="24"/>
        </w:rPr>
        <w:t xml:space="preserve">  The commissioner of reven</w:t>
      </w:r>
      <w:r>
        <w:rPr>
          <w:rFonts w:ascii="Times New Roman" w:hAnsi="Times New Roman"/>
          <w:snapToGrid w:val="0"/>
          <w:sz w:val="24"/>
          <w:szCs w:val="24"/>
        </w:rPr>
        <w:t xml:space="preserve">ue shall disburse money into </w:t>
      </w:r>
      <w:r w:rsidRPr="002A61CC">
        <w:rPr>
          <w:rFonts w:ascii="Times New Roman" w:hAnsi="Times New Roman"/>
          <w:snapToGrid w:val="0"/>
          <w:sz w:val="24"/>
          <w:szCs w:val="24"/>
        </w:rPr>
        <w:t xml:space="preserve">a city’s neighborhood housing trust according to the provisions of section 10 of chapter 44B.  The amount of money to be disbursed shall be equal to the amount collected by a city in affordable housing exactions under chapter 371 of the acts of 1987.    </w:t>
      </w:r>
    </w:p>
    <w:p w:rsidR="00E61F68" w:rsidRPr="00C865EF" w:rsidRDefault="00C865EF" w:rsidP="00C865EF">
      <w:pPr>
        <w:pStyle w:val="Bodytext"/>
        <w:rPr>
          <w:rFonts w:ascii="Times New Roman" w:hAnsi="Times New Roman"/>
          <w:sz w:val="24"/>
          <w:szCs w:val="24"/>
        </w:rPr>
      </w:pPr>
      <w:r>
        <w:rPr>
          <w:rFonts w:ascii="Times New Roman" w:hAnsi="Times New Roman"/>
          <w:sz w:val="24"/>
          <w:szCs w:val="24"/>
        </w:rPr>
        <w:t>(c)</w:t>
      </w:r>
      <w:r w:rsidRPr="002A61CC">
        <w:rPr>
          <w:rFonts w:ascii="Times New Roman" w:hAnsi="Times New Roman"/>
          <w:sz w:val="24"/>
          <w:szCs w:val="24"/>
        </w:rPr>
        <w:t xml:space="preserve">  Any monies transferred from the community preservation trust fund to the neighborhood housing trust shall be used to encourage and facilitate the construction and preservation of affordable housing pursuant to the rules and regulations adopted by the neighborhood housing trust.  </w:t>
      </w:r>
    </w:p>
    <w:sectPr w:rsidR="00E61F68" w:rsidRPr="00C865EF" w:rsidSect="00E61F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1F68"/>
    <w:rsid w:val="00C865EF"/>
    <w:rsid w:val="00E61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5EF"/>
    <w:rPr>
      <w:rFonts w:ascii="Tahoma" w:hAnsi="Tahoma" w:cs="Tahoma"/>
      <w:sz w:val="16"/>
      <w:szCs w:val="16"/>
    </w:rPr>
  </w:style>
  <w:style w:type="character" w:styleId="LineNumber">
    <w:name w:val="line number"/>
    <w:basedOn w:val="DefaultParagraphFont"/>
    <w:uiPriority w:val="99"/>
    <w:semiHidden/>
    <w:unhideWhenUsed/>
    <w:rsid w:val="00C865EF"/>
  </w:style>
  <w:style w:type="paragraph" w:customStyle="1" w:styleId="Bodytext">
    <w:name w:val="Body text"/>
    <w:basedOn w:val="Normal"/>
    <w:rsid w:val="00C865EF"/>
    <w:pPr>
      <w:spacing w:after="120" w:line="240" w:lineRule="auto"/>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1910</Characters>
  <Application>Microsoft Office Word</Application>
  <DocSecurity>0</DocSecurity>
  <Lines>15</Lines>
  <Paragraphs>4</Paragraphs>
  <ScaleCrop>false</ScaleCrop>
  <Company>LEG</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2009-01-13T21:26:00Z</dcterms:created>
  <dcterms:modified xsi:type="dcterms:W3CDTF">2009-01-13T21:28:00Z</dcterms:modified>
</cp:coreProperties>
</file>