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65" w:rsidRDefault="00FF0C34">
      <w:pPr>
        <w:suppressLineNumbers/>
        <w:spacing w:after="2"/>
        <w:jc w:val="center"/>
      </w:pPr>
      <w:r>
        <w:rPr>
          <w:rFonts w:ascii="Arial"/>
          <w:sz w:val="18"/>
        </w:rPr>
        <w:t>HOUSE DOCKET, NO.         FILED ON: 1/13/2009</w:t>
      </w:r>
    </w:p>
    <w:p w:rsidR="00B55365" w:rsidRDefault="00FF0C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0C34" w:rsidP="00DB534B">
            <w:pPr>
              <w:suppressLineNumbers/>
              <w:jc w:val="right"/>
              <w:rPr>
                <w:b/>
                <w:sz w:val="28"/>
              </w:rPr>
            </w:pPr>
          </w:p>
        </w:tc>
      </w:tr>
    </w:tbl>
    <w:p w:rsidR="00B55365" w:rsidRDefault="00FF0C34">
      <w:pPr>
        <w:suppressLineNumbers/>
        <w:spacing w:before="2" w:after="2"/>
        <w:jc w:val="center"/>
      </w:pPr>
      <w:r>
        <w:rPr>
          <w:rFonts w:ascii="Old English Text MT"/>
          <w:sz w:val="32"/>
        </w:rPr>
        <w:t>The Commonwealth of Massachusetts</w:t>
      </w:r>
    </w:p>
    <w:p w:rsidR="00B55365" w:rsidRDefault="00FF0C34">
      <w:pPr>
        <w:suppressLineNumbers/>
        <w:spacing w:after="2"/>
        <w:jc w:val="center"/>
      </w:pPr>
      <w:r>
        <w:rPr>
          <w:rFonts w:ascii="Times New Roman"/>
          <w:b/>
          <w:sz w:val="32"/>
          <w:vertAlign w:val="superscript"/>
        </w:rPr>
        <w:t>_______________</w:t>
      </w:r>
    </w:p>
    <w:p w:rsidR="00B55365" w:rsidRDefault="00FF0C34">
      <w:pPr>
        <w:suppressLineNumbers/>
        <w:spacing w:before="2"/>
        <w:jc w:val="center"/>
      </w:pPr>
      <w:r>
        <w:rPr>
          <w:rFonts w:ascii="Times New Roman"/>
          <w:sz w:val="20"/>
        </w:rPr>
        <w:t>PRESENTED BY:</w:t>
      </w:r>
    </w:p>
    <w:p w:rsidR="00B55365" w:rsidRDefault="00FF0C34">
      <w:pPr>
        <w:suppressLineNumbers/>
        <w:spacing w:after="2"/>
        <w:jc w:val="center"/>
      </w:pPr>
      <w:r>
        <w:rPr>
          <w:rFonts w:ascii="Times New Roman"/>
          <w:b/>
          <w:sz w:val="24"/>
        </w:rPr>
        <w:t>Angelo M. Scaccia</w:t>
      </w:r>
    </w:p>
    <w:p w:rsidR="00B55365" w:rsidRDefault="00FF0C34">
      <w:pPr>
        <w:suppressLineNumbers/>
        <w:jc w:val="center"/>
      </w:pPr>
      <w:r>
        <w:rPr>
          <w:rFonts w:ascii="Times New Roman"/>
          <w:b/>
          <w:sz w:val="32"/>
          <w:vertAlign w:val="superscript"/>
        </w:rPr>
        <w:t>_______________</w:t>
      </w:r>
    </w:p>
    <w:p w:rsidR="00B55365" w:rsidRDefault="00FF0C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5365" w:rsidRDefault="00FF0C34">
      <w:pPr>
        <w:suppressLineNumbers/>
      </w:pPr>
      <w:r>
        <w:rPr>
          <w:rFonts w:ascii="Times New Roman"/>
          <w:sz w:val="20"/>
        </w:rPr>
        <w:tab/>
        <w:t>The undersigned legislators and/or citizens respectfully petition for the passage of the accompanying bill:</w:t>
      </w:r>
    </w:p>
    <w:p w:rsidR="00B55365" w:rsidRDefault="00FF0C34">
      <w:pPr>
        <w:suppressLineNumbers/>
        <w:spacing w:after="2"/>
        <w:jc w:val="center"/>
      </w:pPr>
      <w:proofErr w:type="gramStart"/>
      <w:r>
        <w:rPr>
          <w:rFonts w:ascii="Times New Roman"/>
          <w:sz w:val="24"/>
        </w:rPr>
        <w:t>An Act relative to the destr</w:t>
      </w:r>
      <w:r>
        <w:rPr>
          <w:rFonts w:ascii="Times New Roman"/>
          <w:sz w:val="24"/>
        </w:rPr>
        <w:t>uction of drugs held by police departments.</w:t>
      </w:r>
      <w:proofErr w:type="gramEnd"/>
      <w:r>
        <w:rPr>
          <w:rFonts w:ascii="Times New Roman"/>
          <w:sz w:val="24"/>
        </w:rPr>
        <w:t xml:space="preserve"> .</w:t>
      </w:r>
    </w:p>
    <w:p w:rsidR="00B55365" w:rsidRDefault="00FF0C34">
      <w:pPr>
        <w:suppressLineNumbers/>
        <w:spacing w:after="2"/>
        <w:jc w:val="center"/>
      </w:pPr>
      <w:r>
        <w:rPr>
          <w:rFonts w:ascii="Times New Roman"/>
          <w:b/>
          <w:sz w:val="32"/>
          <w:vertAlign w:val="superscript"/>
        </w:rPr>
        <w:t>_______________</w:t>
      </w:r>
    </w:p>
    <w:p w:rsidR="00B55365" w:rsidRDefault="00FF0C34">
      <w:pPr>
        <w:suppressLineNumbers/>
        <w:jc w:val="center"/>
      </w:pPr>
      <w:r>
        <w:rPr>
          <w:rFonts w:ascii="Times New Roman"/>
          <w:sz w:val="20"/>
        </w:rPr>
        <w:t>PETITION OF:</w:t>
      </w:r>
    </w:p>
    <w:p w:rsidR="00B55365" w:rsidRDefault="00B553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5365">
            <w:tblPrEx>
              <w:tblCellMar>
                <w:top w:w="0" w:type="dxa"/>
                <w:bottom w:w="0" w:type="dxa"/>
              </w:tblCellMar>
            </w:tblPrEx>
            <w:tc>
              <w:tcPr>
                <w:tcW w:w="4500" w:type="dxa"/>
                <w:tcBorders>
                  <w:top w:val="nil"/>
                  <w:bottom w:val="single" w:sz="4" w:space="0" w:color="auto"/>
                  <w:right w:val="single" w:sz="4" w:space="0" w:color="auto"/>
                </w:tcBorders>
              </w:tcPr>
              <w:p w:rsidR="00B55365" w:rsidRDefault="00FF0C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5365" w:rsidRDefault="00FF0C34">
                <w:pPr>
                  <w:suppressLineNumbers/>
                  <w:spacing w:after="2"/>
                  <w:rPr>
                    <w:smallCaps/>
                  </w:rPr>
                </w:pPr>
                <w:r>
                  <w:rPr>
                    <w:rFonts w:ascii="Times New Roman"/>
                    <w:smallCaps/>
                    <w:sz w:val="24"/>
                  </w:rPr>
                  <w:t>District/Address:</w:t>
                </w:r>
              </w:p>
            </w:tc>
          </w:tr>
          <w:tr w:rsidR="00B55365">
            <w:tblPrEx>
              <w:tblCellMar>
                <w:top w:w="0" w:type="dxa"/>
                <w:bottom w:w="0" w:type="dxa"/>
              </w:tblCellMar>
            </w:tblPrEx>
            <w:tc>
              <w:tcPr>
                <w:tcW w:w="4500" w:type="dxa"/>
              </w:tcPr>
              <w:p w:rsidR="00B55365" w:rsidRDefault="00FF0C34">
                <w:pPr>
                  <w:suppressLineNumbers/>
                  <w:spacing w:after="2"/>
                  <w:rPr>
                    <w:rFonts w:ascii="Times New Roman"/>
                  </w:rPr>
                </w:pPr>
                <w:r>
                  <w:rPr>
                    <w:rFonts w:ascii="Times New Roman"/>
                  </w:rPr>
                  <w:t>Angelo M. Scaccia</w:t>
                </w:r>
              </w:p>
            </w:tc>
            <w:tc>
              <w:tcPr>
                <w:tcW w:w="4500" w:type="dxa"/>
              </w:tcPr>
              <w:p w:rsidR="00B55365" w:rsidRDefault="00FF0C34">
                <w:pPr>
                  <w:suppressLineNumbers/>
                  <w:spacing w:after="2"/>
                  <w:rPr>
                    <w:rFonts w:ascii="Times New Roman"/>
                  </w:rPr>
                </w:pPr>
                <w:r>
                  <w:rPr>
                    <w:rFonts w:ascii="Times New Roman"/>
                  </w:rPr>
                  <w:t>14th Suffolk</w:t>
                </w:r>
              </w:p>
            </w:tc>
          </w:tr>
        </w:tbl>
      </w:sdtContent>
    </w:sdt>
    <w:p w:rsidR="00B55365" w:rsidRDefault="00FF0C34">
      <w:pPr>
        <w:suppressLineNumbers/>
      </w:pPr>
      <w:r>
        <w:br w:type="page"/>
      </w:r>
    </w:p>
    <w:p w:rsidR="00B55365" w:rsidRDefault="00FF0C34">
      <w:pPr>
        <w:suppressLineNumbers/>
        <w:jc w:val="center"/>
      </w:pPr>
      <w:r>
        <w:rPr>
          <w:rFonts w:ascii="Times New Roman"/>
          <w:sz w:val="24"/>
        </w:rPr>
        <w:lastRenderedPageBreak/>
        <w:t>[SIMILAR MATTER FILED IN PREVIOUS SESSION</w:t>
      </w:r>
      <w:r>
        <w:rPr>
          <w:rFonts w:ascii="Times New Roman"/>
          <w:sz w:val="24"/>
        </w:rPr>
        <w:br/>
        <w:t>SEE HOUSE, NO. 2376 OF 2007-2008.]</w:t>
      </w:r>
    </w:p>
    <w:p w:rsidR="00B55365" w:rsidRDefault="00FF0C34">
      <w:pPr>
        <w:suppressLineNumbers/>
        <w:spacing w:before="2" w:after="2"/>
        <w:jc w:val="center"/>
      </w:pPr>
      <w:r>
        <w:rPr>
          <w:rFonts w:ascii="Old English Text MT"/>
          <w:sz w:val="32"/>
        </w:rPr>
        <w:t>The Commonwealth of Massachusetts</w:t>
      </w:r>
      <w:r>
        <w:rPr>
          <w:rFonts w:ascii="Old English Text MT"/>
          <w:sz w:val="32"/>
        </w:rPr>
        <w:br/>
      </w:r>
    </w:p>
    <w:p w:rsidR="00B55365" w:rsidRDefault="00FF0C34">
      <w:pPr>
        <w:suppressLineNumbers/>
        <w:spacing w:after="2"/>
        <w:jc w:val="center"/>
      </w:pPr>
      <w:r>
        <w:rPr>
          <w:rFonts w:ascii="Times New Roman"/>
          <w:b/>
          <w:sz w:val="24"/>
          <w:vertAlign w:val="superscript"/>
        </w:rPr>
        <w:t>_______________</w:t>
      </w:r>
    </w:p>
    <w:p w:rsidR="00B55365" w:rsidRDefault="00FF0C34">
      <w:pPr>
        <w:suppressLineNumbers/>
        <w:spacing w:after="2"/>
        <w:jc w:val="center"/>
      </w:pPr>
      <w:r>
        <w:rPr>
          <w:rFonts w:ascii="Times New Roman"/>
          <w:b/>
          <w:sz w:val="18"/>
        </w:rPr>
        <w:t>In the Year Two Thousand and Nine</w:t>
      </w:r>
    </w:p>
    <w:p w:rsidR="00B55365" w:rsidRDefault="00FF0C34">
      <w:pPr>
        <w:suppressLineNumbers/>
        <w:spacing w:after="2"/>
        <w:jc w:val="center"/>
      </w:pPr>
      <w:r>
        <w:rPr>
          <w:rFonts w:ascii="Times New Roman"/>
          <w:b/>
          <w:sz w:val="24"/>
          <w:vertAlign w:val="superscript"/>
        </w:rPr>
        <w:t>_______________</w:t>
      </w:r>
    </w:p>
    <w:p w:rsidR="00B55365" w:rsidRDefault="00FF0C34">
      <w:pPr>
        <w:suppressLineNumbers/>
        <w:spacing w:after="2"/>
      </w:pPr>
      <w:r>
        <w:rPr>
          <w:sz w:val="14"/>
        </w:rPr>
        <w:br/>
      </w:r>
      <w:r>
        <w:br/>
      </w:r>
    </w:p>
    <w:p w:rsidR="00B55365" w:rsidRDefault="00FF0C34">
      <w:pPr>
        <w:suppressLineNumbers/>
      </w:pPr>
      <w:r>
        <w:rPr>
          <w:rFonts w:ascii="Times New Roman"/>
          <w:smallCaps/>
          <w:sz w:val="28"/>
        </w:rPr>
        <w:t>An Act relative to the destruction of drugs held by police departments. .</w:t>
      </w:r>
      <w:r>
        <w:br/>
      </w:r>
      <w:r>
        <w:br/>
      </w:r>
      <w:r>
        <w:br/>
      </w:r>
    </w:p>
    <w:p w:rsidR="00B55365" w:rsidRDefault="00FF0C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F0C34" w:rsidRDefault="00FF0C34" w:rsidP="00FF0C34">
      <w:r>
        <w:rPr>
          <w:rFonts w:ascii="Times New Roman"/>
        </w:rPr>
        <w:tab/>
      </w:r>
      <w:r w:rsidRPr="00A22C71">
        <w:t>Section 47A of chapter 94C of the General Laws, as appearing in the 2004 Official Edition, is hereby amended by inserting after paragraph 2 the following new paragraph:-</w:t>
      </w:r>
    </w:p>
    <w:p w:rsidR="00FF0C34" w:rsidRPr="00A22C71" w:rsidRDefault="00FF0C34" w:rsidP="00FF0C34"/>
    <w:p w:rsidR="00FF0C34" w:rsidRDefault="00FF0C34" w:rsidP="00FF0C34">
      <w:r w:rsidRPr="00A22C71">
        <w:tab/>
        <w:t>At any time after seizure by a law enforcement agency of a controlled substance, the police commissioner, chief superintendent, or other office or board at the head of each police department may order, without a court order, the evidence officer to submit to the department the controlled substance or narcotic drug for destruction or disposition in any way not prohibited by law.  The destruction may only occur upon the satisfaction of the following requirements:</w:t>
      </w:r>
    </w:p>
    <w:p w:rsidR="00FF0C34" w:rsidRPr="00A22C71" w:rsidRDefault="00FF0C34" w:rsidP="00FF0C34"/>
    <w:p w:rsidR="00FF0C34" w:rsidRDefault="00FF0C34" w:rsidP="00FF0C34">
      <w:r w:rsidRPr="00A22C71">
        <w:t xml:space="preserve">The police department receives a certificate of analysis, sworn to before a justice of the peace or a notary public, from either the department of public safety, the </w:t>
      </w:r>
      <w:smartTag w:uri="urn:schemas-microsoft-com:office:smarttags" w:element="place">
        <w:smartTag w:uri="urn:schemas-microsoft-com:office:smarttags" w:element="PlaceType">
          <w:r w:rsidRPr="00A22C71">
            <w:t>University</w:t>
          </w:r>
        </w:smartTag>
        <w:r w:rsidRPr="00A22C71">
          <w:t xml:space="preserve"> of </w:t>
        </w:r>
        <w:smartTag w:uri="urn:schemas-microsoft-com:office:smarttags" w:element="PlaceName">
          <w:r w:rsidRPr="00A22C71">
            <w:t>Massachusetts</w:t>
          </w:r>
        </w:smartTag>
      </w:smartTag>
      <w:r w:rsidRPr="00A22C71">
        <w:t xml:space="preserve"> medical school, or the department of public health;</w:t>
      </w:r>
    </w:p>
    <w:p w:rsidR="00FF0C34" w:rsidRPr="00A22C71" w:rsidRDefault="00FF0C34" w:rsidP="00FF0C34"/>
    <w:p w:rsidR="00FF0C34" w:rsidRDefault="00FF0C34" w:rsidP="00FF0C34">
      <w:r w:rsidRPr="00A22C71">
        <w:t>Photographs have been taken which reasonably demonstrate the total amount of the controlled substance to be destroyed; and</w:t>
      </w:r>
    </w:p>
    <w:p w:rsidR="00FF0C34" w:rsidRPr="00A22C71" w:rsidRDefault="00FF0C34" w:rsidP="00FF0C34"/>
    <w:p w:rsidR="00FF0C34" w:rsidRPr="00A22C71" w:rsidRDefault="00FF0C34" w:rsidP="00FF0C34">
      <w:r w:rsidRPr="00A22C71">
        <w:lastRenderedPageBreak/>
        <w:t xml:space="preserve">The police commissioner, chief superintendent, or other office or board at the head of each police department has determined that destroying the controlled substance is reasonable when considering the storage and safekeeping of the controlled substance.  </w:t>
      </w:r>
    </w:p>
    <w:p w:rsidR="00FF0C34" w:rsidRPr="00A22C71" w:rsidRDefault="00FF0C34" w:rsidP="00FF0C34">
      <w:bookmarkStart w:id="0" w:name="OLE_LINK2"/>
      <w:r w:rsidRPr="00A22C71">
        <w:t xml:space="preserve">Subsequent to any destruction of a controlled substance under this procedure, </w:t>
      </w:r>
      <w:bookmarkEnd w:id="0"/>
      <w:r w:rsidRPr="00A22C71">
        <w:t>the evidence officer shall keep the original or a certified copy of the certificate of analysis, which shall be prima facie evidence of the composition and quality of the controlled substance or narcotic drug in any subsequent prosecutions pertaining to the controlled substance.</w:t>
      </w:r>
    </w:p>
    <w:p w:rsidR="00B55365" w:rsidRDefault="00B55365">
      <w:pPr>
        <w:spacing w:line="336" w:lineRule="auto"/>
      </w:pPr>
    </w:p>
    <w:sectPr w:rsidR="00B55365" w:rsidSect="00B553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55365"/>
    <w:rsid w:val="00B55365"/>
    <w:rsid w:val="00FF0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34"/>
    <w:rPr>
      <w:rFonts w:ascii="Tahoma" w:hAnsi="Tahoma" w:cs="Tahoma"/>
      <w:sz w:val="16"/>
      <w:szCs w:val="16"/>
    </w:rPr>
  </w:style>
  <w:style w:type="character" w:styleId="LineNumber">
    <w:name w:val="line number"/>
    <w:basedOn w:val="DefaultParagraphFont"/>
    <w:uiPriority w:val="99"/>
    <w:semiHidden/>
    <w:unhideWhenUsed/>
    <w:rsid w:val="00FF0C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2221</Characters>
  <Application>Microsoft Office Word</Application>
  <DocSecurity>0</DocSecurity>
  <Lines>18</Lines>
  <Paragraphs>5</Paragraphs>
  <ScaleCrop>false</ScaleCrop>
  <Company>Massachusetts Legislature</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2009-01-14T03:32:00Z</dcterms:created>
  <dcterms:modified xsi:type="dcterms:W3CDTF">2009-01-14T03:32:00Z</dcterms:modified>
</cp:coreProperties>
</file>