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88" w:rsidRDefault="0040211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05688" w:rsidRDefault="0040211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7E2EB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05688" w:rsidRDefault="0040211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05688" w:rsidRDefault="0040211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5688" w:rsidRDefault="0040211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05688" w:rsidRDefault="0040211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505688" w:rsidRDefault="0040211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5688" w:rsidRDefault="0040211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05688" w:rsidRDefault="0040211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05688" w:rsidRDefault="0040211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storage fee for towing.</w:t>
      </w:r>
      <w:proofErr w:type="gramEnd"/>
    </w:p>
    <w:p w:rsidR="00505688" w:rsidRDefault="0040211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05688" w:rsidRDefault="0040211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05688" w:rsidRDefault="0050568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05688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05688" w:rsidRDefault="0040211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05688" w:rsidRDefault="0040211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505688" w:rsidRDefault="007E2EB8">
      <w:pPr>
        <w:suppressLineNumbers/>
      </w:pPr>
      <w:r>
        <w:t>Angelo M. Scaccia</w:t>
      </w:r>
      <w:r>
        <w:tab/>
      </w:r>
      <w:r>
        <w:tab/>
      </w:r>
      <w:r>
        <w:tab/>
      </w:r>
      <w:r>
        <w:tab/>
      </w:r>
      <w:r>
        <w:tab/>
        <w:t>14</w:t>
      </w:r>
      <w:r w:rsidRPr="007E2EB8">
        <w:rPr>
          <w:vertAlign w:val="superscript"/>
        </w:rPr>
        <w:t>th</w:t>
      </w:r>
      <w:r>
        <w:t xml:space="preserve"> Suffolk</w:t>
      </w:r>
    </w:p>
    <w:p w:rsidR="007E2EB8" w:rsidRDefault="007E2EB8">
      <w:pPr>
        <w:suppressLineNumbers/>
      </w:pPr>
      <w:r>
        <w:t xml:space="preserve">Thomas M. </w:t>
      </w:r>
      <w:proofErr w:type="spellStart"/>
      <w:r>
        <w:t>Menino</w:t>
      </w:r>
      <w:proofErr w:type="spellEnd"/>
      <w:r>
        <w:tab/>
      </w:r>
      <w:r>
        <w:tab/>
      </w:r>
      <w:r>
        <w:tab/>
      </w:r>
      <w:r>
        <w:tab/>
      </w:r>
      <w:r>
        <w:tab/>
        <w:t>Mayor, City of Boston</w:t>
      </w:r>
    </w:p>
    <w:p w:rsidR="007E2EB8" w:rsidRDefault="007E2EB8">
      <w:pPr>
        <w:suppressLineNumbers/>
      </w:pPr>
    </w:p>
    <w:p w:rsidR="007E2EB8" w:rsidRDefault="007E2EB8">
      <w:pPr>
        <w:suppressLineNumbers/>
      </w:pPr>
    </w:p>
    <w:p w:rsidR="007E2EB8" w:rsidRDefault="007E2EB8">
      <w:pPr>
        <w:suppressLineNumbers/>
      </w:pPr>
    </w:p>
    <w:p w:rsidR="007E2EB8" w:rsidRDefault="007E2EB8">
      <w:pPr>
        <w:suppressLineNumbers/>
      </w:pPr>
    </w:p>
    <w:p w:rsidR="007E2EB8" w:rsidRDefault="007E2EB8">
      <w:pPr>
        <w:suppressLineNumbers/>
      </w:pPr>
    </w:p>
    <w:p w:rsidR="007E2EB8" w:rsidRDefault="007E2EB8">
      <w:pPr>
        <w:suppressLineNumbers/>
      </w:pPr>
    </w:p>
    <w:p w:rsidR="007E2EB8" w:rsidRDefault="007E2EB8">
      <w:pPr>
        <w:suppressLineNumbers/>
      </w:pPr>
    </w:p>
    <w:p w:rsidR="007E2EB8" w:rsidRDefault="007E2EB8">
      <w:pPr>
        <w:suppressLineNumbers/>
      </w:pPr>
    </w:p>
    <w:p w:rsidR="007E2EB8" w:rsidRDefault="007E2EB8">
      <w:pPr>
        <w:suppressLineNumbers/>
      </w:pPr>
    </w:p>
    <w:p w:rsidR="007E2EB8" w:rsidRDefault="007E2EB8">
      <w:pPr>
        <w:suppressLineNumbers/>
      </w:pPr>
    </w:p>
    <w:p w:rsidR="00505688" w:rsidRDefault="0040211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318 OF 2007-2008.]</w:t>
      </w:r>
    </w:p>
    <w:p w:rsidR="00505688" w:rsidRDefault="0040211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05688" w:rsidRDefault="0040211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5688" w:rsidRDefault="0040211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05688" w:rsidRDefault="0040211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05688" w:rsidRDefault="00402117">
      <w:pPr>
        <w:suppressLineNumbers/>
        <w:spacing w:after="2"/>
      </w:pPr>
      <w:r>
        <w:rPr>
          <w:sz w:val="14"/>
        </w:rPr>
        <w:br/>
      </w:r>
      <w:r>
        <w:br/>
      </w:r>
    </w:p>
    <w:p w:rsidR="00505688" w:rsidRDefault="0040211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storage fee for towing.</w:t>
      </w:r>
      <w:proofErr w:type="gramEnd"/>
      <w:r>
        <w:br/>
      </w:r>
      <w:r>
        <w:br/>
      </w:r>
      <w:r>
        <w:br/>
      </w:r>
    </w:p>
    <w:p w:rsidR="00505688" w:rsidRDefault="0040211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02117" w:rsidRPr="00874A62" w:rsidRDefault="00402117" w:rsidP="00402117">
      <w:pPr>
        <w:rPr>
          <w:sz w:val="24"/>
        </w:rPr>
      </w:pPr>
      <w:r>
        <w:rPr>
          <w:rFonts w:ascii="Times New Roman"/>
        </w:rPr>
        <w:tab/>
      </w:r>
      <w:r w:rsidRPr="00874A62">
        <w:rPr>
          <w:snapToGrid w:val="0"/>
          <w:sz w:val="24"/>
        </w:rPr>
        <w:t>Section 6B of Ch</w:t>
      </w:r>
      <w:r>
        <w:rPr>
          <w:snapToGrid w:val="0"/>
          <w:sz w:val="24"/>
        </w:rPr>
        <w:t>apter 159B of the General Laws</w:t>
      </w:r>
      <w:r w:rsidRPr="00874A62">
        <w:rPr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as appearing in the 2006 Official Edition, </w:t>
      </w:r>
      <w:r w:rsidRPr="00874A62">
        <w:rPr>
          <w:sz w:val="24"/>
        </w:rPr>
        <w:t>is hereby amended by adding the following sentence</w:t>
      </w:r>
      <w:r>
        <w:rPr>
          <w:sz w:val="24"/>
        </w:rPr>
        <w:t xml:space="preserve"> before the third sentence of Section 6B</w:t>
      </w:r>
      <w:r w:rsidRPr="00874A62">
        <w:rPr>
          <w:sz w:val="24"/>
        </w:rPr>
        <w:t xml:space="preserve">: </w:t>
      </w:r>
      <w:r>
        <w:rPr>
          <w:sz w:val="24"/>
        </w:rPr>
        <w:t>“</w:t>
      </w:r>
      <w:r w:rsidRPr="00874A62">
        <w:rPr>
          <w:sz w:val="24"/>
        </w:rPr>
        <w:t>Notwithstanding any other general or special law to the contrary, a city or town by vote of its council or selectmen may establish the maximum rate that may be charged for the storage of a motor vehicle towed away within its jurisdiction, but the maximum rate charged by a city or town shall not exceed the maximum rate established by the department.</w:t>
      </w:r>
      <w:r>
        <w:rPr>
          <w:sz w:val="24"/>
        </w:rPr>
        <w:t>”</w:t>
      </w:r>
    </w:p>
    <w:p w:rsidR="00505688" w:rsidRDefault="00505688">
      <w:pPr>
        <w:spacing w:line="336" w:lineRule="auto"/>
      </w:pPr>
    </w:p>
    <w:sectPr w:rsidR="00505688" w:rsidSect="0050568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05688"/>
    <w:rsid w:val="00402117"/>
    <w:rsid w:val="00505688"/>
    <w:rsid w:val="007E2EB8"/>
    <w:rsid w:val="00A2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1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021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3</cp:revision>
  <dcterms:created xsi:type="dcterms:W3CDTF">2009-01-14T03:24:00Z</dcterms:created>
  <dcterms:modified xsi:type="dcterms:W3CDTF">2009-01-14T17:36:00Z</dcterms:modified>
</cp:coreProperties>
</file>