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E5520" w:rsidRDefault="00C057DA">
      <w:pPr>
        <w:suppressLineNumbers/>
        <w:spacing w:after="2"/>
        <w:jc w:val="center"/>
      </w:pPr>
      <w:r>
        <w:rPr>
          <w:rFonts w:ascii="Arial"/>
          <w:sz w:val="18"/>
        </w:rPr>
        <w:t>HOUSE DOCKET, NO.         FILED ON: 1/5/2009</w:t>
      </w:r>
    </w:p>
    <w:p w:rsidR="00CE5520" w:rsidRDefault="00C057D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421AF9">
            <w:pPr>
              <w:suppressLineNumbers/>
              <w:jc w:val="right"/>
              <w:rPr>
                <w:b/>
                <w:sz w:val="28"/>
              </w:rPr>
            </w:pPr>
          </w:p>
        </w:tc>
      </w:tr>
    </w:tbl>
    <w:p w:rsidR="00CE5520" w:rsidRDefault="00C057DA">
      <w:pPr>
        <w:suppressLineNumbers/>
        <w:spacing w:before="2" w:after="2"/>
        <w:jc w:val="center"/>
      </w:pPr>
      <w:r>
        <w:rPr>
          <w:rFonts w:ascii="Old English Text MT"/>
          <w:sz w:val="32"/>
        </w:rPr>
        <w:t>The Commonwealth of Massachusetts</w:t>
      </w:r>
    </w:p>
    <w:p w:rsidR="00CE5520" w:rsidRDefault="00C057DA">
      <w:pPr>
        <w:suppressLineNumbers/>
        <w:spacing w:after="2"/>
        <w:jc w:val="center"/>
      </w:pPr>
      <w:r>
        <w:rPr>
          <w:rFonts w:ascii="Times New Roman"/>
          <w:b/>
          <w:sz w:val="32"/>
          <w:vertAlign w:val="superscript"/>
        </w:rPr>
        <w:t>_______________</w:t>
      </w:r>
    </w:p>
    <w:p w:rsidR="00CE5520" w:rsidRDefault="00C057DA">
      <w:pPr>
        <w:suppressLineNumbers/>
        <w:spacing w:before="2"/>
        <w:jc w:val="center"/>
      </w:pPr>
      <w:r>
        <w:rPr>
          <w:rFonts w:ascii="Times New Roman"/>
          <w:sz w:val="20"/>
        </w:rPr>
        <w:t>PRESENTED BY:</w:t>
      </w:r>
    </w:p>
    <w:p w:rsidR="00CE5520" w:rsidRDefault="00C057DA">
      <w:pPr>
        <w:suppressLineNumbers/>
        <w:spacing w:after="2"/>
        <w:jc w:val="center"/>
      </w:pPr>
      <w:r>
        <w:rPr>
          <w:rFonts w:ascii="Times New Roman"/>
          <w:b/>
          <w:sz w:val="24"/>
        </w:rPr>
        <w:t>Carl M. Sciortino, Jr.</w:t>
      </w:r>
    </w:p>
    <w:p w:rsidR="00CE5520" w:rsidRDefault="00C057DA">
      <w:pPr>
        <w:suppressLineNumbers/>
        <w:jc w:val="center"/>
      </w:pPr>
      <w:r>
        <w:rPr>
          <w:rFonts w:ascii="Times New Roman"/>
          <w:b/>
          <w:sz w:val="32"/>
          <w:vertAlign w:val="superscript"/>
        </w:rPr>
        <w:t>_______________</w:t>
      </w:r>
    </w:p>
    <w:p w:rsidR="00CE5520" w:rsidRDefault="00C057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E5520" w:rsidRDefault="00C057DA">
      <w:pPr>
        <w:suppressLineNumbers/>
      </w:pPr>
      <w:r>
        <w:rPr>
          <w:rFonts w:ascii="Times New Roman"/>
          <w:sz w:val="20"/>
        </w:rPr>
        <w:tab/>
        <w:t>The undersigned legislators and/or citizens respectfully petition for the passage of the accompanying bill:</w:t>
      </w:r>
    </w:p>
    <w:p w:rsidR="00CE5520" w:rsidRDefault="00C057DA">
      <w:pPr>
        <w:suppressLineNumbers/>
        <w:spacing w:after="2"/>
        <w:jc w:val="center"/>
      </w:pPr>
      <w:r>
        <w:rPr>
          <w:rFonts w:ascii="Times New Roman"/>
          <w:sz w:val="24"/>
        </w:rPr>
        <w:t>An Act providing consumer choice and environmental protection by authorizing pay by the mile auto insurance.</w:t>
      </w:r>
    </w:p>
    <w:p w:rsidR="00CE5520" w:rsidRDefault="00C057DA">
      <w:pPr>
        <w:suppressLineNumbers/>
        <w:spacing w:after="2"/>
        <w:jc w:val="center"/>
      </w:pPr>
      <w:r>
        <w:rPr>
          <w:rFonts w:ascii="Times New Roman"/>
          <w:b/>
          <w:sz w:val="32"/>
          <w:vertAlign w:val="superscript"/>
        </w:rPr>
        <w:t>_______________</w:t>
      </w:r>
    </w:p>
    <w:p w:rsidR="00CE5520" w:rsidRDefault="00C057DA">
      <w:pPr>
        <w:suppressLineNumbers/>
        <w:jc w:val="center"/>
      </w:pPr>
      <w:r>
        <w:rPr>
          <w:rFonts w:ascii="Times New Roman"/>
          <w:sz w:val="20"/>
        </w:rPr>
        <w:t>PETITION OF:</w:t>
      </w:r>
    </w:p>
    <w:p w:rsidR="00CE5520" w:rsidRDefault="00CE552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Carl M. Sciortino, Jr.</w:t>
                </w:r>
              </w:p>
            </w:tc>
            <w:tc>
              <w:tcPr>
                <w:tcW w:w="4500" w:type="dxa"/>
              </w:tcPr>
              <w:p>
                <w:pPr>
                  <w:suppressLineNumbers/>
                  <w:spacing w:after="2"/>
                  <w:rPr>
                    <w:rFonts w:ascii="Times New Roman"/>
                    <w:sz w:val="22"/>
                  </w:rPr>
                </w:pPr>
                <w:r>
                  <w:rPr>
                    <w:rFonts w:ascii="Times New Roman"/>
                    <w:sz w:val="22"/>
                  </w:rPr>
                  <w:t>34th Middlesex</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bl>
      </w:sdtContent>
    </w:sdt>
    <w:p w:rsidR="00CE5520" w:rsidRDefault="00C057DA">
      <w:pPr>
        <w:suppressLineNumbers/>
      </w:pPr>
      <w:r>
        <w:br w:type="page"/>
      </w:r>
    </w:p>
    <w:p w:rsidR="00CE5520" w:rsidRDefault="00C057DA">
      <w:pPr>
        <w:suppressLineNumbers/>
        <w:jc w:val="center"/>
      </w:pPr>
      <w:r>
        <w:rPr>
          <w:rFonts w:ascii="Times New Roman"/>
          <w:sz w:val="24"/>
        </w:rPr>
        <w:lastRenderedPageBreak/>
        <w:t>[SIMILAR MATTER FILED IN PREVIOUS SESSION</w:t>
      </w:r>
      <w:r>
        <w:rPr>
          <w:rFonts w:ascii="Times New Roman"/>
          <w:sz w:val="24"/>
        </w:rPr>
        <w:br/>
        <w:t xml:space="preserve">SEE HOUSE, NO. 1079 OF </w:t>
      </w:r>
      <w:r w:rsidR="00421AF9">
        <w:rPr>
          <w:rFonts w:ascii="Times New Roman"/>
          <w:sz w:val="24"/>
        </w:rPr>
        <w:t>2007-2008</w:t>
      </w:r>
      <w:r>
        <w:rPr>
          <w:rFonts w:ascii="Times New Roman"/>
          <w:sz w:val="24"/>
        </w:rPr>
        <w:t>.]</w:t>
      </w:r>
    </w:p>
    <w:p w:rsidR="00CE5520" w:rsidRDefault="00C057DA">
      <w:pPr>
        <w:suppressLineNumbers/>
        <w:spacing w:before="2" w:after="2"/>
        <w:jc w:val="center"/>
      </w:pPr>
      <w:r>
        <w:rPr>
          <w:rFonts w:ascii="Old English Text MT"/>
          <w:sz w:val="32"/>
        </w:rPr>
        <w:t>The Commonwealth of Massachusetts</w:t>
      </w:r>
      <w:r>
        <w:rPr>
          <w:rFonts w:ascii="Old English Text MT"/>
          <w:sz w:val="32"/>
        </w:rPr>
        <w:br/>
      </w:r>
    </w:p>
    <w:p w:rsidR="00CE5520" w:rsidRDefault="00C057DA">
      <w:pPr>
        <w:suppressLineNumbers/>
        <w:spacing w:after="2"/>
        <w:jc w:val="center"/>
      </w:pPr>
      <w:r>
        <w:rPr>
          <w:rFonts w:ascii="Times New Roman"/>
          <w:b/>
          <w:sz w:val="24"/>
          <w:vertAlign w:val="superscript"/>
        </w:rPr>
        <w:t>_______________</w:t>
      </w:r>
    </w:p>
    <w:p w:rsidR="00CE5520" w:rsidRDefault="00C057DA">
      <w:pPr>
        <w:suppressLineNumbers/>
        <w:spacing w:after="2"/>
        <w:jc w:val="center"/>
      </w:pPr>
      <w:r>
        <w:rPr>
          <w:rFonts w:ascii="Times New Roman"/>
          <w:b/>
          <w:sz w:val="18"/>
        </w:rPr>
        <w:t>In the Year Two Thousand and Nine</w:t>
      </w:r>
    </w:p>
    <w:p w:rsidR="00CE5520" w:rsidRDefault="00C057DA">
      <w:pPr>
        <w:suppressLineNumbers/>
        <w:spacing w:after="2"/>
        <w:jc w:val="center"/>
      </w:pPr>
      <w:r>
        <w:rPr>
          <w:rFonts w:ascii="Times New Roman"/>
          <w:b/>
          <w:sz w:val="24"/>
          <w:vertAlign w:val="superscript"/>
        </w:rPr>
        <w:t>_______________</w:t>
      </w:r>
    </w:p>
    <w:p w:rsidR="00CE5520" w:rsidRDefault="00C057DA">
      <w:pPr>
        <w:suppressLineNumbers/>
        <w:spacing w:after="2"/>
      </w:pPr>
      <w:r>
        <w:rPr>
          <w:sz w:val="14"/>
        </w:rPr>
        <w:br/>
      </w:r>
      <w:r>
        <w:br/>
      </w:r>
    </w:p>
    <w:p w:rsidR="00CE5520" w:rsidRDefault="00C057DA">
      <w:pPr>
        <w:suppressLineNumbers/>
      </w:pPr>
      <w:proofErr w:type="gramStart"/>
      <w:r>
        <w:rPr>
          <w:rFonts w:ascii="Times New Roman"/>
          <w:smallCaps/>
          <w:sz w:val="28"/>
        </w:rPr>
        <w:t>An Act providing consumer choice and environmental protection by authorizing pay by the mile auto insurance.</w:t>
      </w:r>
      <w:proofErr w:type="gramEnd"/>
      <w:r>
        <w:br/>
      </w:r>
      <w:r>
        <w:br/>
      </w:r>
      <w:r>
        <w:br/>
      </w:r>
    </w:p>
    <w:p w:rsidR="00CE5520" w:rsidRDefault="00C057D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057DA" w:rsidP="00C057DA" w:rsidRDefault="00C057DA">
      <w:pPr>
        <w:spacing w:line="336" w:lineRule="auto"/>
        <w:rPr>
          <w:rFonts w:ascii="Times New Roman"/>
        </w:rPr>
      </w:pPr>
      <w:proofErr w:type="gramStart"/>
      <w:r>
        <w:rPr>
          <w:rFonts w:ascii="Times New Roman"/>
        </w:rPr>
        <w:t>SECTION 1.</w:t>
      </w:r>
      <w:proofErr w:type="gramEnd"/>
      <w:r>
        <w:rPr>
          <w:rFonts w:ascii="Times New Roman"/>
        </w:rPr>
        <w:t xml:space="preserve"> </w:t>
      </w:r>
    </w:p>
    <w:p w:rsidRPr="00C057DA" w:rsidR="00C057DA" w:rsidP="00C057DA" w:rsidRDefault="00C057DA">
      <w:pPr>
        <w:spacing w:line="336" w:lineRule="auto"/>
        <w:rPr>
          <w:rFonts w:ascii="Times New Roman"/>
        </w:rPr>
      </w:pPr>
      <w:r w:rsidRPr="00C057DA">
        <w:rPr>
          <w:rFonts w:ascii="Times New Roman"/>
          <w:i/>
        </w:rPr>
        <w:t xml:space="preserve">Whereas </w:t>
      </w:r>
      <w:r w:rsidRPr="00C057DA">
        <w:rPr>
          <w:rFonts w:ascii="Times New Roman"/>
        </w:rPr>
        <w:t>accident costs are primarily produced by driving cars and not by owning them, and;</w:t>
      </w:r>
    </w:p>
    <w:p w:rsidRPr="00C057DA" w:rsidR="00C057DA" w:rsidP="00C057DA" w:rsidRDefault="00C057DA">
      <w:pPr>
        <w:spacing w:line="336" w:lineRule="auto"/>
        <w:rPr>
          <w:rFonts w:ascii="Times New Roman"/>
        </w:rPr>
      </w:pPr>
      <w:r w:rsidRPr="00C057DA">
        <w:rPr>
          <w:rFonts w:ascii="Times New Roman"/>
          <w:i/>
        </w:rPr>
        <w:t>Whereas</w:t>
      </w:r>
      <w:r w:rsidRPr="00C057DA">
        <w:rPr>
          <w:rFonts w:ascii="Times New Roman"/>
        </w:rPr>
        <w:t xml:space="preserve"> charging insurance as an ownership cost under the current time period insurance method results in such serious problems as unaffordable insurance, likely unreliable risk-cost data, and insufficient incentives to reduce vehicle miles traveled, and;</w:t>
      </w:r>
    </w:p>
    <w:p w:rsidRPr="00C057DA" w:rsidR="00C057DA" w:rsidP="00C057DA" w:rsidRDefault="00C057DA">
      <w:pPr>
        <w:spacing w:line="336" w:lineRule="auto"/>
        <w:rPr>
          <w:rFonts w:ascii="Times New Roman"/>
        </w:rPr>
      </w:pPr>
      <w:r w:rsidRPr="00C057DA">
        <w:rPr>
          <w:rFonts w:ascii="Times New Roman"/>
          <w:i/>
        </w:rPr>
        <w:t>Whereas</w:t>
      </w:r>
      <w:r w:rsidRPr="00C057DA">
        <w:rPr>
          <w:rFonts w:ascii="Times New Roman"/>
        </w:rPr>
        <w:t xml:space="preserve"> vehicle miles driven directly correlates with global warming emissions and other pollutants,</w:t>
      </w:r>
    </w:p>
    <w:p w:rsidR="00C057DA" w:rsidP="007E69D3" w:rsidRDefault="00C057DA">
      <w:pPr>
        <w:spacing w:line="336" w:lineRule="auto"/>
        <w:rPr>
          <w:rFonts w:ascii="Times New Roman"/>
        </w:rPr>
      </w:pPr>
      <w:r>
        <w:rPr>
          <w:rFonts w:ascii="Times New Roman"/>
        </w:rPr>
        <w:t>Therefore,</w:t>
      </w:r>
    </w:p>
    <w:p w:rsidRPr="007E69D3" w:rsidR="007E69D3" w:rsidP="007E69D3" w:rsidRDefault="00C057DA">
      <w:pPr>
        <w:spacing w:line="336" w:lineRule="auto"/>
        <w:rPr>
          <w:rFonts w:ascii="Times New Roman"/>
        </w:rPr>
      </w:pPr>
      <w:proofErr w:type="gramStart"/>
      <w:r>
        <w:rPr>
          <w:rFonts w:ascii="Times New Roman"/>
        </w:rPr>
        <w:t>SECTION 2.</w:t>
      </w:r>
      <w:proofErr w:type="gramEnd"/>
      <w:r>
        <w:rPr>
          <w:rFonts w:ascii="Times New Roman"/>
        </w:rPr>
        <w:t xml:space="preserve"> </w:t>
      </w:r>
      <w:r w:rsidRPr="007E69D3" w:rsidR="007E69D3">
        <w:rPr>
          <w:rFonts w:ascii="Times New Roman"/>
        </w:rPr>
        <w:t xml:space="preserve">Section 113B of chapter 175 of the General Laws is hereby amended by adding at the end thereof the following:- </w:t>
      </w:r>
    </w:p>
    <w:p w:rsidRPr="007E69D3" w:rsidR="007E69D3" w:rsidP="007E69D3" w:rsidRDefault="007E69D3">
      <w:pPr>
        <w:spacing w:line="336" w:lineRule="auto"/>
        <w:rPr>
          <w:rFonts w:ascii="Times New Roman"/>
        </w:rPr>
      </w:pPr>
      <w:r w:rsidRPr="007E69D3">
        <w:rPr>
          <w:rFonts w:ascii="Times New Roman"/>
        </w:rPr>
        <w:t xml:space="preserve">The Executive Office of Energy and Environmental Affairs shall complete a study to assess the benefits of allowing drivers to purchase automobile insurance on a </w:t>
      </w:r>
      <w:r w:rsidRPr="007E69D3">
        <w:rPr>
          <w:rFonts w:ascii="Times New Roman"/>
        </w:rPr>
        <w:t>“</w:t>
      </w:r>
      <w:r w:rsidRPr="007E69D3">
        <w:rPr>
          <w:rFonts w:ascii="Times New Roman"/>
        </w:rPr>
        <w:t>pay as you drive</w:t>
      </w:r>
      <w:r w:rsidRPr="007E69D3">
        <w:rPr>
          <w:rFonts w:ascii="Times New Roman"/>
        </w:rPr>
        <w:t>”</w:t>
      </w:r>
      <w:r w:rsidRPr="007E69D3">
        <w:rPr>
          <w:rFonts w:ascii="Times New Roman"/>
        </w:rPr>
        <w:t xml:space="preserve"> or </w:t>
      </w:r>
      <w:r w:rsidRPr="007E69D3">
        <w:rPr>
          <w:rFonts w:ascii="Times New Roman"/>
        </w:rPr>
        <w:t>“</w:t>
      </w:r>
      <w:r w:rsidRPr="007E69D3">
        <w:rPr>
          <w:rFonts w:ascii="Times New Roman"/>
        </w:rPr>
        <w:t>cost per mile</w:t>
      </w:r>
      <w:r w:rsidRPr="007E69D3">
        <w:rPr>
          <w:rFonts w:ascii="Times New Roman"/>
        </w:rPr>
        <w:t>”</w:t>
      </w:r>
      <w:r w:rsidRPr="007E69D3">
        <w:rPr>
          <w:rFonts w:ascii="Times New Roman"/>
        </w:rPr>
        <w:t xml:space="preserve"> basis in coordination with the Division of Insurance.</w:t>
      </w:r>
      <w:r w:rsidRPr="007E69D3">
        <w:rPr>
          <w:rFonts w:ascii="Times New Roman"/>
        </w:rPr>
        <w:t> </w:t>
      </w:r>
      <w:r w:rsidRPr="007E69D3">
        <w:rPr>
          <w:rFonts w:ascii="Times New Roman"/>
        </w:rPr>
        <w:t xml:space="preserve"> This study shall analyze the correlation between miles driven, accident frequency, and the cost of claims and shall utilize the Commonwealth</w:t>
      </w:r>
      <w:r w:rsidRPr="007E69D3">
        <w:rPr>
          <w:rFonts w:ascii="Times New Roman"/>
        </w:rPr>
        <w:t>’</w:t>
      </w:r>
      <w:r w:rsidRPr="007E69D3">
        <w:rPr>
          <w:rFonts w:ascii="Times New Roman"/>
        </w:rPr>
        <w:t>s existing mileage and claims data, which is maintained by the Registry of Motor Vehicles</w:t>
      </w:r>
      <w:r w:rsidRPr="007E69D3" w:rsidDel="009B3D7A">
        <w:rPr>
          <w:rFonts w:ascii="Times New Roman"/>
        </w:rPr>
        <w:t xml:space="preserve"> </w:t>
      </w:r>
      <w:r w:rsidRPr="007E69D3">
        <w:rPr>
          <w:rFonts w:ascii="Times New Roman"/>
        </w:rPr>
        <w:t>and the Automobile Insurers Bureau, respectively.</w:t>
      </w:r>
      <w:r w:rsidRPr="007E69D3">
        <w:rPr>
          <w:rFonts w:ascii="Times New Roman"/>
        </w:rPr>
        <w:t> </w:t>
      </w:r>
      <w:r w:rsidRPr="007E69D3">
        <w:rPr>
          <w:rFonts w:ascii="Times New Roman"/>
        </w:rPr>
        <w:t xml:space="preserve"> Said study shall be completed and shall be submitted to the Joint Committee on </w:t>
      </w:r>
      <w:r w:rsidRPr="007E69D3">
        <w:rPr>
          <w:rFonts w:ascii="Times New Roman"/>
        </w:rPr>
        <w:lastRenderedPageBreak/>
        <w:t>Financial Services and the Joint Committee on Environment, Natural Resources and Agriculture no later than January 1, 2010.</w:t>
      </w:r>
      <w:r w:rsidRPr="007E69D3">
        <w:rPr>
          <w:rFonts w:ascii="Times New Roman"/>
        </w:rPr>
        <w:t> </w:t>
      </w:r>
      <w:r w:rsidRPr="007E69D3">
        <w:rPr>
          <w:rFonts w:ascii="Times New Roman"/>
        </w:rPr>
        <w:t xml:space="preserve"> The mileage and claims data and the results of this study shall be available to the public by request and shall be posted on the websites of the Division of Insurance and Executive Office of Energy and Environmental Affairs.</w:t>
      </w:r>
      <w:r w:rsidRPr="007E69D3">
        <w:rPr>
          <w:rFonts w:ascii="Times New Roman"/>
        </w:rPr>
        <w:t> </w:t>
      </w:r>
      <w:r w:rsidRPr="007E69D3">
        <w:rPr>
          <w:rFonts w:ascii="Times New Roman"/>
        </w:rPr>
        <w:t xml:space="preserve">  </w:t>
      </w:r>
    </w:p>
    <w:p w:rsidRPr="007E69D3" w:rsidR="00CE5520" w:rsidRDefault="007E69D3">
      <w:pPr>
        <w:spacing w:line="336" w:lineRule="auto"/>
        <w:rPr>
          <w:rFonts w:ascii="Times New Roman"/>
        </w:rPr>
      </w:pPr>
      <w:r w:rsidRPr="007E69D3">
        <w:rPr>
          <w:rFonts w:ascii="Times New Roman"/>
        </w:rPr>
        <w:t xml:space="preserve">In order to advance the goals of reducing pollution, traffic congestion and accident rates through the creation of incentives for car owners to reduce vehicle miles traveled, if the study of </w:t>
      </w:r>
      <w:r w:rsidRPr="007E69D3">
        <w:rPr>
          <w:rFonts w:ascii="Times New Roman"/>
        </w:rPr>
        <w:t>“</w:t>
      </w:r>
      <w:r w:rsidRPr="007E69D3">
        <w:rPr>
          <w:rFonts w:ascii="Times New Roman"/>
        </w:rPr>
        <w:t>pay as you drive</w:t>
      </w:r>
      <w:r w:rsidRPr="007E69D3">
        <w:rPr>
          <w:rFonts w:ascii="Times New Roman"/>
        </w:rPr>
        <w:t>”</w:t>
      </w:r>
      <w:r w:rsidRPr="007E69D3">
        <w:rPr>
          <w:rFonts w:ascii="Times New Roman"/>
        </w:rPr>
        <w:t xml:space="preserve"> insurance required under this chapter demonstrates that </w:t>
      </w:r>
      <w:r w:rsidRPr="007E69D3">
        <w:rPr>
          <w:rFonts w:ascii="Times New Roman"/>
        </w:rPr>
        <w:t>“</w:t>
      </w:r>
      <w:r w:rsidRPr="007E69D3">
        <w:rPr>
          <w:rFonts w:ascii="Times New Roman"/>
        </w:rPr>
        <w:t>pay as you drive</w:t>
      </w:r>
      <w:r w:rsidRPr="007E69D3">
        <w:rPr>
          <w:rFonts w:ascii="Times New Roman"/>
        </w:rPr>
        <w:t>”</w:t>
      </w:r>
      <w:r w:rsidRPr="007E69D3">
        <w:rPr>
          <w:rFonts w:ascii="Times New Roman"/>
        </w:rPr>
        <w:t xml:space="preserve"> insurance is feasible, the Commissioner of Insurance shall require insurance companies to offer </w:t>
      </w:r>
      <w:r w:rsidRPr="007E69D3">
        <w:rPr>
          <w:rFonts w:ascii="Times New Roman"/>
        </w:rPr>
        <w:t>“</w:t>
      </w:r>
      <w:r w:rsidRPr="007E69D3">
        <w:rPr>
          <w:rFonts w:ascii="Times New Roman"/>
        </w:rPr>
        <w:t>pay as you drive</w:t>
      </w:r>
      <w:r w:rsidRPr="007E69D3">
        <w:rPr>
          <w:rFonts w:ascii="Times New Roman"/>
        </w:rPr>
        <w:t>”</w:t>
      </w:r>
      <w:r w:rsidRPr="007E69D3">
        <w:rPr>
          <w:rFonts w:ascii="Times New Roman"/>
        </w:rPr>
        <w:t xml:space="preserve"> insurance to all drivers in the state beginning July 1, 2010.</w:t>
      </w:r>
      <w:r w:rsidR="00C057DA">
        <w:rPr>
          <w:rFonts w:ascii="Times New Roman"/>
        </w:rPr>
        <w:tab/>
      </w:r>
    </w:p>
    <w:sectPr w:rsidRPr="007E69D3" w:rsidR="00CE5520" w:rsidSect="00CE55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5520"/>
    <w:rsid w:val="000C2449"/>
    <w:rsid w:val="00421AF9"/>
    <w:rsid w:val="007E69D3"/>
    <w:rsid w:val="00C057DA"/>
    <w:rsid w:val="00CE5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4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9D3"/>
    <w:rPr>
      <w:rFonts w:ascii="Tahoma" w:hAnsi="Tahoma" w:cs="Tahoma"/>
      <w:sz w:val="16"/>
      <w:szCs w:val="16"/>
    </w:rPr>
  </w:style>
  <w:style w:type="character" w:styleId="LineNumber">
    <w:name w:val="line number"/>
    <w:basedOn w:val="DefaultParagraphFont"/>
    <w:uiPriority w:val="99"/>
    <w:semiHidden/>
    <w:unhideWhenUsed/>
    <w:rsid w:val="007E69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461</Words>
  <Characters>2632</Characters>
  <Application>Microsoft Office Word</Application>
  <DocSecurity>0</DocSecurity>
  <Lines>21</Lines>
  <Paragraphs>6</Paragraphs>
  <ScaleCrop>false</ScaleCrop>
  <Company>LEG</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Glasser</cp:lastModifiedBy>
  <cp:revision>4</cp:revision>
  <dcterms:created xsi:type="dcterms:W3CDTF">2009-01-05T21:42:00Z</dcterms:created>
  <dcterms:modified xsi:type="dcterms:W3CDTF">2009-01-08T21:26:00Z</dcterms:modified>
</cp:coreProperties>
</file>