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C57F0" w:rsidRDefault="00A94015">
      <w:pPr>
        <w:suppressLineNumbers/>
        <w:spacing w:after="2"/>
        <w:jc w:val="center"/>
      </w:pPr>
      <w:r>
        <w:rPr>
          <w:rFonts w:ascii="Arial"/>
          <w:sz w:val="18"/>
        </w:rPr>
        <w:t>HOUSE DOCKET, NO.         FILED ON: 1/9/2009</w:t>
      </w:r>
    </w:p>
    <w:p w:rsidR="007C57F0" w:rsidRDefault="00A9401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4B6751">
            <w:pPr>
              <w:suppressLineNumbers/>
              <w:jc w:val="right"/>
              <w:rPr>
                <w:b/>
                <w:sz w:val="28"/>
              </w:rPr>
            </w:pPr>
          </w:p>
        </w:tc>
      </w:tr>
    </w:tbl>
    <w:p w:rsidR="007C57F0" w:rsidRDefault="00A94015">
      <w:pPr>
        <w:suppressLineNumbers/>
        <w:spacing w:before="2" w:after="2"/>
        <w:jc w:val="center"/>
      </w:pPr>
      <w:r>
        <w:rPr>
          <w:rFonts w:ascii="Old English Text MT"/>
          <w:sz w:val="32"/>
        </w:rPr>
        <w:t>The Commonwealth of Massachusetts</w:t>
      </w:r>
    </w:p>
    <w:p w:rsidR="007C57F0" w:rsidRDefault="00A94015">
      <w:pPr>
        <w:suppressLineNumbers/>
        <w:spacing w:after="2"/>
        <w:jc w:val="center"/>
      </w:pPr>
      <w:r>
        <w:rPr>
          <w:rFonts w:ascii="Times New Roman"/>
          <w:b/>
          <w:sz w:val="32"/>
          <w:vertAlign w:val="superscript"/>
        </w:rPr>
        <w:t>_______________</w:t>
      </w:r>
    </w:p>
    <w:p w:rsidR="007C57F0" w:rsidRDefault="00A94015">
      <w:pPr>
        <w:suppressLineNumbers/>
        <w:spacing w:before="2"/>
        <w:jc w:val="center"/>
      </w:pPr>
      <w:r>
        <w:rPr>
          <w:rFonts w:ascii="Times New Roman"/>
          <w:sz w:val="20"/>
        </w:rPr>
        <w:t>PRESENTED BY:</w:t>
      </w:r>
    </w:p>
    <w:p w:rsidR="007C57F0" w:rsidRDefault="00A94015">
      <w:pPr>
        <w:suppressLineNumbers/>
        <w:spacing w:after="2"/>
        <w:jc w:val="center"/>
      </w:pPr>
      <w:r>
        <w:rPr>
          <w:rFonts w:ascii="Times New Roman"/>
          <w:b/>
          <w:sz w:val="24"/>
        </w:rPr>
        <w:t>Carl M. Sciortino, Jr.</w:t>
      </w:r>
    </w:p>
    <w:p w:rsidR="007C57F0" w:rsidRDefault="00A94015">
      <w:pPr>
        <w:suppressLineNumbers/>
        <w:jc w:val="center"/>
      </w:pPr>
      <w:r>
        <w:rPr>
          <w:rFonts w:ascii="Times New Roman"/>
          <w:b/>
          <w:sz w:val="32"/>
          <w:vertAlign w:val="superscript"/>
        </w:rPr>
        <w:t>_______________</w:t>
      </w:r>
    </w:p>
    <w:p w:rsidR="007C57F0" w:rsidRDefault="00A940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57F0" w:rsidRDefault="00A94015">
      <w:pPr>
        <w:suppressLineNumbers/>
      </w:pPr>
      <w:r>
        <w:rPr>
          <w:rFonts w:ascii="Times New Roman"/>
          <w:sz w:val="20"/>
        </w:rPr>
        <w:tab/>
        <w:t>The undersigned legislators and/or citizens respectfully petition for the passage of the accompanying bill:</w:t>
      </w:r>
    </w:p>
    <w:p w:rsidR="007C57F0" w:rsidRDefault="00A94015">
      <w:pPr>
        <w:suppressLineNumbers/>
        <w:spacing w:after="2"/>
        <w:jc w:val="center"/>
      </w:pPr>
      <w:r>
        <w:rPr>
          <w:rFonts w:ascii="Times New Roman"/>
          <w:sz w:val="24"/>
        </w:rPr>
        <w:t>An Act to prevent homelessness by removing barriers to subsidized housing.</w:t>
      </w:r>
    </w:p>
    <w:p w:rsidR="007C57F0" w:rsidRDefault="00A94015">
      <w:pPr>
        <w:suppressLineNumbers/>
        <w:spacing w:after="2"/>
        <w:jc w:val="center"/>
      </w:pPr>
      <w:r>
        <w:rPr>
          <w:rFonts w:ascii="Times New Roman"/>
          <w:b/>
          <w:sz w:val="32"/>
          <w:vertAlign w:val="superscript"/>
        </w:rPr>
        <w:t>_______________</w:t>
      </w:r>
    </w:p>
    <w:p w:rsidR="007C57F0" w:rsidRDefault="00A94015">
      <w:pPr>
        <w:suppressLineNumbers/>
        <w:jc w:val="center"/>
      </w:pPr>
      <w:r>
        <w:rPr>
          <w:rFonts w:ascii="Times New Roman"/>
          <w:sz w:val="20"/>
        </w:rPr>
        <w:t>PETITION OF:</w:t>
      </w:r>
    </w:p>
    <w:p w:rsidR="007C57F0" w:rsidRDefault="007C57F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Carl M. Sciortino, Jr.</w:t>
                </w:r>
              </w:p>
            </w:tc>
            <w:tc>
              <w:tcPr>
                <w:tcW w:w="4500" w:type="dxa"/>
              </w:tcPr>
              <w:p>
                <w:pPr>
                  <w:suppressLineNumbers/>
                  <w:spacing w:after="2"/>
                  <w:rPr>
                    <w:rFonts w:ascii="Times New Roman"/>
                    <w:sz w:val="22"/>
                  </w:rPr>
                </w:pPr>
                <w:r>
                  <w:rPr>
                    <w:rFonts w:ascii="Times New Roman"/>
                    <w:sz w:val="22"/>
                  </w:rPr>
                  <w:t>34th Middlesex</w:t>
                </w:r>
              </w:p>
            </w:tc>
          </w:tr>
          <w:tr>
            <w:tc>
              <w:tcPr>
                <w:tcW w:w="4500" w:type="dxa"/>
              </w:tcPr>
              <w:p>
                <w:pPr>
                  <w:suppressLineNumbers/>
                  <w:spacing w:after="2"/>
                  <w:rPr>
                    <w:rFonts w:ascii="Times New Roman"/>
                    <w:sz w:val="22"/>
                  </w:rPr>
                </w:pPr>
                <w:r>
                  <w:rPr>
                    <w:rFonts w:ascii="Times New Roman"/>
                    <w:sz w:val="22"/>
                  </w:rPr>
                  <w:t>Anthony D. Galluccio</w:t>
                </w:r>
              </w:p>
            </w:tc>
            <w:tc>
              <w:tcPr>
                <w:tcW w:w="4500" w:type="dxa"/>
              </w:tcPr>
              <w:p>
                <w:pPr>
                  <w:suppressLineNumbers/>
                  <w:spacing w:after="2"/>
                  <w:rPr>
                    <w:rFonts w:ascii="Times New Roman"/>
                    <w:sz w:val="22"/>
                  </w:rPr>
                </w:pPr>
                <w:r>
                  <w:rPr>
                    <w:rFonts w:ascii="Times New Roman"/>
                    <w:sz w:val="22"/>
                  </w:rPr>
                  <w:t>Middlesex, Suffolk and Essex</w:t>
                </w:r>
              </w:p>
            </w:tc>
          </w:tr>
        </w:tbl>
      </w:sdtContent>
    </w:sdt>
    <w:p w:rsidR="007C57F0" w:rsidRDefault="00A94015">
      <w:pPr>
        <w:suppressLineNumbers/>
      </w:pPr>
      <w:r>
        <w:br w:type="page"/>
      </w:r>
    </w:p>
    <w:p w:rsidR="007C57F0" w:rsidRDefault="00A94015">
      <w:pPr>
        <w:suppressLineNumbers/>
        <w:spacing w:before="2" w:after="2"/>
        <w:jc w:val="center"/>
      </w:pPr>
      <w:r>
        <w:rPr>
          <w:rFonts w:ascii="Old English Text MT"/>
          <w:sz w:val="32"/>
        </w:rPr>
        <w:lastRenderedPageBreak/>
        <w:t>The Commonwealth of Massachusetts</w:t>
      </w:r>
      <w:r>
        <w:rPr>
          <w:rFonts w:ascii="Old English Text MT"/>
          <w:sz w:val="32"/>
        </w:rPr>
        <w:br/>
      </w:r>
    </w:p>
    <w:p w:rsidR="007C57F0" w:rsidRDefault="00A94015">
      <w:pPr>
        <w:suppressLineNumbers/>
        <w:spacing w:after="2"/>
        <w:jc w:val="center"/>
      </w:pPr>
      <w:r>
        <w:rPr>
          <w:rFonts w:ascii="Times New Roman"/>
          <w:b/>
          <w:sz w:val="24"/>
          <w:vertAlign w:val="superscript"/>
        </w:rPr>
        <w:t>_______________</w:t>
      </w:r>
    </w:p>
    <w:p w:rsidR="007C57F0" w:rsidRDefault="00A94015">
      <w:pPr>
        <w:suppressLineNumbers/>
        <w:spacing w:after="2"/>
        <w:jc w:val="center"/>
      </w:pPr>
      <w:r>
        <w:rPr>
          <w:rFonts w:ascii="Times New Roman"/>
          <w:b/>
          <w:sz w:val="18"/>
        </w:rPr>
        <w:t>In the Year Two Thousand and Nine</w:t>
      </w:r>
    </w:p>
    <w:p w:rsidR="007C57F0" w:rsidRDefault="00A94015">
      <w:pPr>
        <w:suppressLineNumbers/>
        <w:spacing w:after="2"/>
        <w:jc w:val="center"/>
      </w:pPr>
      <w:r>
        <w:rPr>
          <w:rFonts w:ascii="Times New Roman"/>
          <w:b/>
          <w:sz w:val="24"/>
          <w:vertAlign w:val="superscript"/>
        </w:rPr>
        <w:t>_______________</w:t>
      </w:r>
    </w:p>
    <w:p w:rsidR="007C57F0" w:rsidRDefault="00A94015">
      <w:pPr>
        <w:suppressLineNumbers/>
        <w:spacing w:after="2"/>
      </w:pPr>
      <w:r>
        <w:rPr>
          <w:sz w:val="14"/>
        </w:rPr>
        <w:br/>
      </w:r>
      <w:r>
        <w:br/>
      </w:r>
    </w:p>
    <w:p w:rsidR="007C57F0" w:rsidRDefault="00A94015">
      <w:pPr>
        <w:suppressLineNumbers/>
      </w:pPr>
      <w:proofErr w:type="gramStart"/>
      <w:r>
        <w:rPr>
          <w:rFonts w:ascii="Times New Roman"/>
          <w:smallCaps/>
          <w:sz w:val="28"/>
        </w:rPr>
        <w:t>An Act to prevent homelessness by removing barriers to subsidized housing.</w:t>
      </w:r>
      <w:proofErr w:type="gramEnd"/>
      <w:r>
        <w:br/>
      </w:r>
      <w:r>
        <w:br/>
      </w:r>
      <w:r>
        <w:br/>
      </w:r>
    </w:p>
    <w:p w:rsidR="007C57F0" w:rsidRDefault="00A9401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B6751" w:rsidR="004B6751" w:rsidP="004B6751" w:rsidRDefault="004B6751">
      <w:pPr>
        <w:spacing w:line="336" w:lineRule="auto"/>
        <w:rPr>
          <w:rFonts w:ascii="Times New Roman"/>
        </w:rPr>
      </w:pPr>
      <w:proofErr w:type="gramStart"/>
      <w:r w:rsidRPr="004B6751">
        <w:rPr>
          <w:rFonts w:ascii="Times New Roman"/>
        </w:rPr>
        <w:t>SECTION 1.</w:t>
      </w:r>
      <w:proofErr w:type="gramEnd"/>
      <w:r w:rsidRPr="004B6751">
        <w:rPr>
          <w:rFonts w:ascii="Times New Roman"/>
        </w:rPr>
        <w:t xml:space="preserve"> Chapter 121B of the General Laws is hereby amended by inserting after section 32F the following new section:-</w:t>
      </w:r>
    </w:p>
    <w:p w:rsidRPr="004B6751" w:rsidR="004B6751" w:rsidP="004B6751" w:rsidRDefault="004B6751">
      <w:pPr>
        <w:spacing w:line="336" w:lineRule="auto"/>
        <w:rPr>
          <w:rFonts w:ascii="Times New Roman"/>
        </w:rPr>
      </w:pPr>
      <w:r w:rsidRPr="004B6751">
        <w:rPr>
          <w:rFonts w:ascii="Times New Roman"/>
        </w:rPr>
        <w:t xml:space="preserve">Section 32G. (a) For the purpose of this section, </w:t>
      </w:r>
      <w:r w:rsidRPr="004B6751">
        <w:rPr>
          <w:rFonts w:ascii="Times New Roman"/>
        </w:rPr>
        <w:t>“</w:t>
      </w:r>
      <w:r w:rsidRPr="004B6751">
        <w:rPr>
          <w:rFonts w:ascii="Times New Roman"/>
        </w:rPr>
        <w:t>assisted units in affordable housing developments</w:t>
      </w:r>
      <w:r w:rsidRPr="004B6751">
        <w:rPr>
          <w:rFonts w:ascii="Times New Roman"/>
        </w:rPr>
        <w:t>”</w:t>
      </w:r>
      <w:r w:rsidRPr="004B6751">
        <w:rPr>
          <w:rFonts w:ascii="Times New Roman"/>
        </w:rPr>
        <w:t xml:space="preserve"> shall include those rental housing units under the oversight of the Massachusetts Housing Finance Agency and/or the United States Department of Housing and Urban Development, targeted to persons of extremely low, very low, and low-incomes, where subsidy is provided to insure that such tenants do not pay more than forty percent of income for rent.</w:t>
      </w:r>
    </w:p>
    <w:p w:rsidRPr="004B6751" w:rsidR="004B6751" w:rsidP="004B6751" w:rsidRDefault="004B6751">
      <w:pPr>
        <w:spacing w:line="336" w:lineRule="auto"/>
        <w:rPr>
          <w:rFonts w:ascii="Times New Roman"/>
        </w:rPr>
      </w:pPr>
      <w:r w:rsidRPr="004B6751">
        <w:rPr>
          <w:rFonts w:ascii="Times New Roman"/>
        </w:rPr>
        <w:t>(b)(1) No applicant for federal or state public housing, for federally or state-funded rental assistance, or for assisted units in affordable housing developments operated in the Commonwealth shall be disqualified due to lack of credit history or based on his or her utility payment history; however, if the applicant will be required to pay for utilities, the housing authority, public housing agency, or owner of the affordable housing development may require that the applicant demonstrate an ability to establish utility services.</w:t>
      </w:r>
    </w:p>
    <w:p w:rsidRPr="004B6751" w:rsidR="004B6751" w:rsidP="004B6751" w:rsidRDefault="004B6751">
      <w:pPr>
        <w:spacing w:line="336" w:lineRule="auto"/>
        <w:rPr>
          <w:rFonts w:ascii="Times New Roman"/>
        </w:rPr>
      </w:pPr>
      <w:r w:rsidRPr="004B6751">
        <w:rPr>
          <w:rFonts w:ascii="Times New Roman"/>
        </w:rPr>
        <w:t>(2) In considering an application for federal or state public housing, for federally or state-funded rental assistance, or for assisted units in affordable housing developments in the Commonwealth, a housing authority, public housing agency, or owner or manager of an affordable housing development may only consider an applicant</w:t>
      </w:r>
      <w:r w:rsidRPr="004B6751">
        <w:rPr>
          <w:rFonts w:ascii="Times New Roman"/>
        </w:rPr>
        <w:t>’</w:t>
      </w:r>
      <w:r w:rsidRPr="004B6751">
        <w:rPr>
          <w:rFonts w:ascii="Times New Roman"/>
        </w:rPr>
        <w:t>s credit history in order to determine an applicant</w:t>
      </w:r>
      <w:r w:rsidRPr="004B6751">
        <w:rPr>
          <w:rFonts w:ascii="Times New Roman"/>
        </w:rPr>
        <w:t>’</w:t>
      </w:r>
      <w:r w:rsidRPr="004B6751">
        <w:rPr>
          <w:rFonts w:ascii="Times New Roman"/>
        </w:rPr>
        <w:t xml:space="preserve">s ability to pay rent and only when sufficient rental history is not available.  A negative credit history shall not be used to deny an applicant who otherwise has had a positive history of payment of rent.  Moreover, where an applicant has a questionable or negative history of non-payment of rent, or bad credit where there is no rental history, </w:t>
      </w:r>
      <w:r w:rsidRPr="004B6751">
        <w:rPr>
          <w:rFonts w:ascii="Times New Roman"/>
        </w:rPr>
        <w:lastRenderedPageBreak/>
        <w:t>such as may otherwise lead to disqualification, the housing authority, public housing agency, or owner of an affordable housing development shall consider mitigating circumstances, including but not limited to:  (</w:t>
      </w:r>
      <w:proofErr w:type="spellStart"/>
      <w:r w:rsidRPr="004B6751">
        <w:rPr>
          <w:rFonts w:ascii="Times New Roman"/>
        </w:rPr>
        <w:t>i</w:t>
      </w:r>
      <w:proofErr w:type="spellEnd"/>
      <w:r w:rsidRPr="004B6751">
        <w:rPr>
          <w:rFonts w:ascii="Times New Roman"/>
        </w:rPr>
        <w:t xml:space="preserve">) the availability of vendor payments under section 26 of chapter 18 of the General Laws, or representative payee, electronic fund transfer, or other reliable third-party written payment arrangements; (ii) evidence that payment or poor credit problems were the result of a disability or medical hardship and are unlikely to recur in housing where rent is based on income; (iii) evidence that payment or poor credit problems were the result of an excessive rent or shelter cost burden and are unlikely to recur in housing where rent is based on income; or (iv) evidence that payment or poor credit were the result of other circumstances that no longer exist (for example, debt incurred by an individual who will no longer be a part of the household) and there is reason to believe that the applicant will now pay the rent promptly and in full.  </w:t>
      </w:r>
    </w:p>
    <w:p w:rsidRPr="004B6751" w:rsidR="004B6751" w:rsidP="004B6751" w:rsidRDefault="004B6751">
      <w:pPr>
        <w:spacing w:line="336" w:lineRule="auto"/>
        <w:rPr>
          <w:rFonts w:ascii="Times New Roman"/>
        </w:rPr>
      </w:pPr>
      <w:r w:rsidRPr="004B6751">
        <w:rPr>
          <w:rFonts w:ascii="Times New Roman"/>
        </w:rPr>
        <w:t>(3) If an applicant owes a debt to a housing authority, public housing agency, or owner of an affordable housing development such that the application would otherwise be denied or the applicant would otherwise be denied the ability to apply, and such debt is not unduly excessive, the applicant shall be given the opportunity to enter into a repayment plan which is reasonable in relationship to the applicant</w:t>
      </w:r>
      <w:r w:rsidRPr="004B6751">
        <w:rPr>
          <w:rFonts w:ascii="Times New Roman"/>
        </w:rPr>
        <w:t>’</w:t>
      </w:r>
      <w:r w:rsidRPr="004B6751">
        <w:rPr>
          <w:rFonts w:ascii="Times New Roman"/>
        </w:rPr>
        <w:t>s income and circumstances and so long as the applicant is honoring such payment plan, the application shall processed without regard to such debt.  If the debt is not satisfied prior to placement or issuance of subsidy, but the housing authority, public housing agency, or owner or manager of the affordable housing development finds that the applicant is otherwise qualified and the debt is owed to the entity to which the application has been made, the applicant shall be admitted conditioned on the entry into acceptable payment arrangements which may operate as an additional condition of the tenancy or subsidy.    The department of housing and community development, in consultation with other departments involved in the Commonwealth</w:t>
      </w:r>
      <w:r w:rsidRPr="004B6751">
        <w:rPr>
          <w:rFonts w:ascii="Times New Roman"/>
        </w:rPr>
        <w:t>’</w:t>
      </w:r>
      <w:r w:rsidRPr="004B6751">
        <w:rPr>
          <w:rFonts w:ascii="Times New Roman"/>
        </w:rPr>
        <w:t>s continuum of care process, shall establish regulations as to what would constitute an unduly excessive debt or reasonable repayment arrangements.</w:t>
      </w:r>
    </w:p>
    <w:p w:rsidRPr="004B6751" w:rsidR="004B6751" w:rsidP="004B6751" w:rsidRDefault="004B6751">
      <w:pPr>
        <w:spacing w:line="336" w:lineRule="auto"/>
        <w:rPr>
          <w:rFonts w:ascii="Times New Roman"/>
        </w:rPr>
      </w:pPr>
      <w:r w:rsidRPr="004B6751">
        <w:rPr>
          <w:rFonts w:ascii="Times New Roman"/>
        </w:rPr>
        <w:t xml:space="preserve">(c) Housing authorities and public housing agencies or their subcontractors who are administering federal or state public housing or rental assistance programs, and owners or managers of affordable housing developments shall offer electronic fund transfer arrangements to tenants and participants in such programs as a means of ensuring direct and timely payment of rent and satisfaction of debts. Such arrangements shall be available to tenants and participants at no cost and on a voluntary basis.  Similar arrangements shall also be offered to otherwise qualified applicants who owe debts to housing authorities or public housing agencies or affordable housing developments that otherwise would be a barrier to acceptance into such public housing, rental assistance, or affordable housing programs provided that the applicants enters into a repayment arrangement which is reasonable in light of the income and circumstances of the applicant. Late payment penalties under section 32 of chapter 121B of the General </w:t>
      </w:r>
      <w:r w:rsidRPr="004B6751">
        <w:rPr>
          <w:rFonts w:ascii="Times New Roman"/>
        </w:rPr>
        <w:lastRenderedPageBreak/>
        <w:t>Laws and costs under section 11 of chapter 186 of the General Laws, if applicable, shall be waived by the Commonwealth for any tenants  or participants participating in such arrangements.</w:t>
      </w:r>
    </w:p>
    <w:p w:rsidRPr="004B6751" w:rsidR="004B6751" w:rsidP="004B6751" w:rsidRDefault="004B6751">
      <w:pPr>
        <w:spacing w:line="336" w:lineRule="auto"/>
        <w:rPr>
          <w:rFonts w:ascii="Times New Roman"/>
        </w:rPr>
      </w:pPr>
      <w:r w:rsidRPr="004B6751">
        <w:rPr>
          <w:rFonts w:ascii="Times New Roman"/>
        </w:rPr>
        <w:t>(d) Housing authorities and public housing agencies who administer state or federal public housing or rental assistance programs and owners or managers of affordable housing developments shall permit tenants or participants in such programs to designate, at the inception of their tenancy or subsidy, or at any point thereafter, a third party who shall receive a copy of any notice provided to the tenant or participant by the housing authority, housing subsidy provider, or owner of an affordable housing development, including any notice reflecting an intention to terminate the tenant</w:t>
      </w:r>
      <w:r w:rsidRPr="004B6751">
        <w:rPr>
          <w:rFonts w:ascii="Times New Roman"/>
        </w:rPr>
        <w:t>’</w:t>
      </w:r>
      <w:r w:rsidRPr="004B6751">
        <w:rPr>
          <w:rFonts w:ascii="Times New Roman"/>
        </w:rPr>
        <w:t>s tenancy or participation in a subsidy program.  Such third parties may include a friend, family member, a caseworker, or such other person at the tenant may designate.  Such designation may include authorization for release of information. Both the designation for third party notice and any authorization for release of information may be revoked by the tenant or participant at any time.  In any case in which such designation and release of information is in effect, and an adverse action with respect to the tenancy or participation is under consideration, the parties shall, upon the request of the tenant or the third party, confer regarding any steps that might be taken to preserve the tenancy or subsidy.</w:t>
      </w:r>
    </w:p>
    <w:p w:rsidRPr="004B6751" w:rsidR="004B6751" w:rsidP="004B6751" w:rsidRDefault="004B6751">
      <w:pPr>
        <w:spacing w:line="336" w:lineRule="auto"/>
        <w:rPr>
          <w:rFonts w:ascii="Times New Roman"/>
        </w:rPr>
      </w:pPr>
      <w:proofErr w:type="gramStart"/>
      <w:r w:rsidRPr="004B6751">
        <w:rPr>
          <w:rFonts w:ascii="Times New Roman"/>
        </w:rPr>
        <w:t>SECTION 2.</w:t>
      </w:r>
      <w:proofErr w:type="gramEnd"/>
      <w:r w:rsidRPr="004B6751">
        <w:rPr>
          <w:rFonts w:ascii="Times New Roman"/>
        </w:rPr>
        <w:t xml:space="preserve"> Section 3 of chapter 23B of the General Laws is hereby amended by adding to Subsection (v) the following new paragraph:-</w:t>
      </w:r>
    </w:p>
    <w:p w:rsidRPr="004B6751" w:rsidR="004B6751" w:rsidP="004B6751" w:rsidRDefault="004B6751">
      <w:pPr>
        <w:spacing w:line="336" w:lineRule="auto"/>
        <w:rPr>
          <w:rFonts w:ascii="Times New Roman"/>
        </w:rPr>
      </w:pPr>
      <w:r w:rsidRPr="004B6751">
        <w:rPr>
          <w:rFonts w:ascii="Times New Roman"/>
        </w:rPr>
        <w:t>Such qualified allocation plan shall give preference for assisted units in affordable rental housing to certain applicants who are homeless or at imminent risk of homelessness. Such preference shall apply to, but need not be limited to, victims of domestic violence, dating violence, or stalking who have been displaced or are at imminent risk of harm or displacement as a result of such violence, persons with medical emergencies or conditions who cannot be accommodated in their existing housing or for whom lack of suitable housing is a significant impediment to treatment or recovery, those who have been displaced by or are facing displacement by court-ordered eviction without fault or for nonpayment of rent where the tenant</w:t>
      </w:r>
      <w:r w:rsidRPr="004B6751">
        <w:rPr>
          <w:rFonts w:ascii="Times New Roman"/>
        </w:rPr>
        <w:t>’</w:t>
      </w:r>
      <w:r w:rsidRPr="004B6751">
        <w:rPr>
          <w:rFonts w:ascii="Times New Roman"/>
        </w:rPr>
        <w:t>s rent and shelter cost burden exceeds fifty percent of adjusted income and where the nonpayment stems from changes in circumstances which were beyond the tenant</w:t>
      </w:r>
      <w:r w:rsidRPr="004B6751">
        <w:rPr>
          <w:rFonts w:ascii="Times New Roman"/>
        </w:rPr>
        <w:t>’</w:t>
      </w:r>
      <w:r w:rsidRPr="004B6751">
        <w:rPr>
          <w:rFonts w:ascii="Times New Roman"/>
        </w:rPr>
        <w:t xml:space="preserve">s ability to prevent or control, such as departure of a household member, job loss or reduction of income, or illness or high medical costs.  For the purpose of this section, the term </w:t>
      </w:r>
      <w:r w:rsidRPr="004B6751">
        <w:rPr>
          <w:rFonts w:ascii="Times New Roman"/>
        </w:rPr>
        <w:t>‘</w:t>
      </w:r>
      <w:r w:rsidRPr="004B6751">
        <w:rPr>
          <w:rFonts w:ascii="Times New Roman"/>
        </w:rPr>
        <w:t>homeless</w:t>
      </w:r>
      <w:r w:rsidRPr="004B6751">
        <w:rPr>
          <w:rFonts w:ascii="Times New Roman"/>
        </w:rPr>
        <w:t>’</w:t>
      </w:r>
      <w:r w:rsidRPr="004B6751">
        <w:rPr>
          <w:rFonts w:ascii="Times New Roman"/>
        </w:rPr>
        <w:t xml:space="preserve"> shall include those in emergency shelter, those living on the street, in cars, or in places not suitable for human habitation, those in transitional housing, and those who are receiving temporary rental subsidies. For purposes of this paragraph, assisted units in affordable rental housing shall include any federally or state assisted public housing units, units receiving tenant-based or project-based Section 8 assistance, or other state or federal rental assistance targeted to persons of extremely low, very low, or low-income, and intended to insure that tenants do not pay more than forty percent of income for rent.  Any such plan and preferences shall </w:t>
      </w:r>
      <w:r w:rsidRPr="004B6751">
        <w:rPr>
          <w:rFonts w:ascii="Times New Roman"/>
        </w:rPr>
        <w:lastRenderedPageBreak/>
        <w:t>be consistent with any applicable federal or state requirements for the program, as well as with local consolidated and continuum of care plans, to the extent applicable.  The department of housing and community development, in consultation with other departments involved in the Commonwealth</w:t>
      </w:r>
      <w:r w:rsidRPr="004B6751">
        <w:rPr>
          <w:rFonts w:ascii="Times New Roman"/>
        </w:rPr>
        <w:t>’</w:t>
      </w:r>
      <w:r w:rsidRPr="004B6751">
        <w:rPr>
          <w:rFonts w:ascii="Times New Roman"/>
        </w:rPr>
        <w:t>s continuum of care process, shall establish regulations regarding this provision.</w:t>
      </w:r>
    </w:p>
    <w:p w:rsidRPr="004B6751" w:rsidR="004B6751" w:rsidP="004B6751" w:rsidRDefault="004B6751">
      <w:pPr>
        <w:spacing w:line="336" w:lineRule="auto"/>
        <w:rPr>
          <w:rFonts w:ascii="Times New Roman"/>
        </w:rPr>
      </w:pPr>
      <w:proofErr w:type="gramStart"/>
      <w:r w:rsidRPr="004B6751">
        <w:rPr>
          <w:rFonts w:ascii="Times New Roman"/>
        </w:rPr>
        <w:t>SECTION 3.</w:t>
      </w:r>
      <w:proofErr w:type="gramEnd"/>
      <w:r w:rsidRPr="004B6751">
        <w:rPr>
          <w:rFonts w:ascii="Times New Roman"/>
        </w:rPr>
        <w:t xml:space="preserve">  Section 32 of chapter 121B of the General Laws, as appearing in the 2006 Official Edition, is hereby amended by inserting after </w:t>
      </w:r>
      <w:r w:rsidRPr="004B6751">
        <w:rPr>
          <w:rFonts w:ascii="Times New Roman"/>
        </w:rPr>
        <w:t>“</w:t>
      </w:r>
      <w:r w:rsidRPr="004B6751">
        <w:rPr>
          <w:rFonts w:ascii="Times New Roman"/>
        </w:rPr>
        <w:t>(3)</w:t>
      </w:r>
      <w:r w:rsidRPr="004B6751">
        <w:rPr>
          <w:rFonts w:ascii="Times New Roman"/>
        </w:rPr>
        <w:t>”</w:t>
      </w:r>
      <w:r w:rsidRPr="004B6751">
        <w:rPr>
          <w:rFonts w:ascii="Times New Roman"/>
        </w:rPr>
        <w:t xml:space="preserve"> in line 137 the following:-</w:t>
      </w:r>
    </w:p>
    <w:p w:rsidRPr="004B6751" w:rsidR="004B6751" w:rsidP="004B6751" w:rsidRDefault="004B6751">
      <w:pPr>
        <w:spacing w:line="336" w:lineRule="auto"/>
        <w:rPr>
          <w:rFonts w:ascii="Times New Roman"/>
        </w:rPr>
      </w:pPr>
      <w:r w:rsidRPr="004B6751">
        <w:rPr>
          <w:rFonts w:ascii="Times New Roman"/>
        </w:rPr>
        <w:t xml:space="preserve">to persons who are homeless or facing imminent homelessness, as provided in subsection (v) of section 3 of chapter 23 B of the General Laws; and (4) </w:t>
      </w:r>
    </w:p>
    <w:p w:rsidRPr="004B6751" w:rsidR="004B6751" w:rsidP="004B6751" w:rsidRDefault="004B6751">
      <w:pPr>
        <w:spacing w:line="336" w:lineRule="auto"/>
        <w:rPr>
          <w:rFonts w:ascii="Times New Roman"/>
        </w:rPr>
      </w:pPr>
      <w:proofErr w:type="gramStart"/>
      <w:r w:rsidRPr="004B6751">
        <w:rPr>
          <w:rFonts w:ascii="Times New Roman"/>
        </w:rPr>
        <w:t>SECTION 4.</w:t>
      </w:r>
      <w:proofErr w:type="gramEnd"/>
      <w:r w:rsidRPr="004B6751">
        <w:rPr>
          <w:rFonts w:ascii="Times New Roman"/>
        </w:rPr>
        <w:t xml:space="preserve"> Said section 32 of chapter 121B is hereby further amended by inserting, after the word </w:t>
      </w:r>
      <w:r w:rsidRPr="004B6751">
        <w:rPr>
          <w:rFonts w:ascii="Times New Roman"/>
        </w:rPr>
        <w:t>“</w:t>
      </w:r>
      <w:r w:rsidRPr="004B6751">
        <w:rPr>
          <w:rFonts w:ascii="Times New Roman"/>
        </w:rPr>
        <w:t>regulations</w:t>
      </w:r>
      <w:r w:rsidRPr="004B6751">
        <w:rPr>
          <w:rFonts w:ascii="Times New Roman"/>
        </w:rPr>
        <w:t>”</w:t>
      </w:r>
      <w:r w:rsidRPr="004B6751">
        <w:rPr>
          <w:rFonts w:ascii="Times New Roman"/>
        </w:rPr>
        <w:t xml:space="preserve"> in line 137 the following new sentence:-</w:t>
      </w:r>
    </w:p>
    <w:p w:rsidRPr="004B6751" w:rsidR="004B6751" w:rsidP="004B6751" w:rsidRDefault="004B6751">
      <w:pPr>
        <w:spacing w:line="336" w:lineRule="auto"/>
        <w:rPr>
          <w:rFonts w:ascii="Times New Roman"/>
        </w:rPr>
      </w:pPr>
      <w:r w:rsidRPr="004B6751">
        <w:rPr>
          <w:rFonts w:ascii="Times New Roman"/>
        </w:rPr>
        <w:t xml:space="preserve">Such preferences shall also be applied to federally assisted public housing except to the extent inconsistent with federal law. </w:t>
      </w:r>
    </w:p>
    <w:p w:rsidRPr="004B6751" w:rsidR="004B6751" w:rsidP="004B6751" w:rsidRDefault="004B6751">
      <w:pPr>
        <w:spacing w:line="336" w:lineRule="auto"/>
        <w:rPr>
          <w:rFonts w:ascii="Times New Roman"/>
        </w:rPr>
      </w:pPr>
      <w:proofErr w:type="gramStart"/>
      <w:r w:rsidRPr="004B6751">
        <w:rPr>
          <w:rFonts w:ascii="Times New Roman"/>
        </w:rPr>
        <w:t>SECTION 5.</w:t>
      </w:r>
      <w:proofErr w:type="gramEnd"/>
      <w:r w:rsidRPr="004B6751">
        <w:rPr>
          <w:rFonts w:ascii="Times New Roman"/>
        </w:rPr>
        <w:t xml:space="preserve"> Said section 32 of chapter 121B is hereby further amended by adding after the words </w:t>
      </w:r>
      <w:r w:rsidRPr="004B6751">
        <w:rPr>
          <w:rFonts w:ascii="Times New Roman"/>
        </w:rPr>
        <w:t>“</w:t>
      </w:r>
      <w:r w:rsidRPr="004B6751">
        <w:rPr>
          <w:rFonts w:ascii="Times New Roman"/>
        </w:rPr>
        <w:t>the following</w:t>
      </w:r>
      <w:r w:rsidRPr="004B6751">
        <w:rPr>
          <w:rFonts w:ascii="Times New Roman"/>
        </w:rPr>
        <w:t>”</w:t>
      </w:r>
      <w:r w:rsidRPr="004B6751">
        <w:rPr>
          <w:rFonts w:ascii="Times New Roman"/>
        </w:rPr>
        <w:t xml:space="preserve"> in line 268 the following new words: - </w:t>
      </w:r>
    </w:p>
    <w:p w:rsidRPr="004B6751" w:rsidR="004B6751" w:rsidP="004B6751" w:rsidRDefault="004B6751">
      <w:pPr>
        <w:spacing w:line="336" w:lineRule="auto"/>
        <w:rPr>
          <w:rFonts w:ascii="Times New Roman"/>
        </w:rPr>
      </w:pPr>
      <w:proofErr w:type="gramStart"/>
      <w:r w:rsidRPr="004B6751">
        <w:rPr>
          <w:rFonts w:ascii="Times New Roman"/>
        </w:rPr>
        <w:t>provided</w:t>
      </w:r>
      <w:proofErr w:type="gramEnd"/>
      <w:r w:rsidRPr="004B6751">
        <w:rPr>
          <w:rFonts w:ascii="Times New Roman"/>
        </w:rPr>
        <w:t xml:space="preserve"> that only conduct that occurred within a reasonable period of time prior to admission shall be disqualifying.</w:t>
      </w:r>
    </w:p>
    <w:p w:rsidRPr="004B6751" w:rsidR="004B6751" w:rsidP="004B6751" w:rsidRDefault="004B6751">
      <w:pPr>
        <w:spacing w:line="336" w:lineRule="auto"/>
        <w:rPr>
          <w:rFonts w:ascii="Times New Roman"/>
        </w:rPr>
      </w:pPr>
      <w:proofErr w:type="gramStart"/>
      <w:r w:rsidRPr="004B6751">
        <w:rPr>
          <w:rFonts w:ascii="Times New Roman"/>
        </w:rPr>
        <w:t>SECTION 6.</w:t>
      </w:r>
      <w:proofErr w:type="gramEnd"/>
      <w:r w:rsidRPr="004B6751">
        <w:rPr>
          <w:rFonts w:ascii="Times New Roman"/>
        </w:rPr>
        <w:t xml:space="preserve"> Said section 32 of chapter 121B is hereby further amended in the eleventh paragraph by striking out subsection (e) and inserting in place thereof the following: - </w:t>
      </w:r>
    </w:p>
    <w:p w:rsidRPr="004B6751" w:rsidR="004B6751" w:rsidP="004B6751" w:rsidRDefault="004B6751">
      <w:pPr>
        <w:spacing w:line="336" w:lineRule="auto"/>
        <w:rPr>
          <w:rFonts w:ascii="Times New Roman"/>
        </w:rPr>
      </w:pPr>
      <w:r w:rsidRPr="004B6751">
        <w:rPr>
          <w:rFonts w:ascii="Times New Roman"/>
        </w:rPr>
        <w:t>(e) The applicant or any household member who will be assuming part of the rent obligations has a history of non-payment of rent and such non-payment, if repeated by a tenant in public housing, would cause monetary loss; provided, however, that if the failure to pay rent was related to a shelter cost burden exceeding fifty percent of adjusted income or resulted from a change in circumstances which was beyond the tenant</w:t>
      </w:r>
      <w:r w:rsidRPr="004B6751">
        <w:rPr>
          <w:rFonts w:ascii="Times New Roman"/>
        </w:rPr>
        <w:t>’</w:t>
      </w:r>
      <w:r w:rsidRPr="004B6751">
        <w:rPr>
          <w:rFonts w:ascii="Times New Roman"/>
        </w:rPr>
        <w:t xml:space="preserve">s ability to prevent or control, such as departure of a household member, job loss or reduction of income, or illness or high medical costs, or if  due to safeguards that can be put in place  it is likely that future rent will be paid in full and on time, such persons will not be denied on this basis. </w:t>
      </w:r>
    </w:p>
    <w:p w:rsidRPr="004B6751" w:rsidR="004B6751" w:rsidP="004B6751" w:rsidRDefault="004B6751">
      <w:pPr>
        <w:spacing w:line="336" w:lineRule="auto"/>
        <w:rPr>
          <w:rFonts w:ascii="Times New Roman"/>
        </w:rPr>
      </w:pPr>
      <w:proofErr w:type="gramStart"/>
      <w:r w:rsidRPr="004B6751">
        <w:rPr>
          <w:rFonts w:ascii="Times New Roman"/>
        </w:rPr>
        <w:t>SECTION 7.</w:t>
      </w:r>
      <w:proofErr w:type="gramEnd"/>
      <w:r w:rsidRPr="004B6751">
        <w:rPr>
          <w:rFonts w:ascii="Times New Roman"/>
        </w:rPr>
        <w:t xml:space="preserve"> Said section 32 of chapter 121B is hereby further amended by adding at the end of the twelfth paragraph the following new sentence: - </w:t>
      </w:r>
    </w:p>
    <w:p w:rsidRPr="004B6751" w:rsidR="004B6751" w:rsidP="004B6751" w:rsidRDefault="004B6751">
      <w:pPr>
        <w:spacing w:line="336" w:lineRule="auto"/>
        <w:rPr>
          <w:rFonts w:ascii="Times New Roman"/>
        </w:rPr>
      </w:pPr>
      <w:r w:rsidRPr="004B6751">
        <w:rPr>
          <w:rFonts w:ascii="Times New Roman"/>
        </w:rPr>
        <w:t xml:space="preserve">In all cases, housing authorities shall also insure that no victim of domestic violence, dating violence, stalking, or sexual assault, or other victim or witness to violent or hate crime is denied admission to or priority for its housing programs because of that status, and that screening is done in a manner which </w:t>
      </w:r>
      <w:r w:rsidRPr="004B6751">
        <w:rPr>
          <w:rFonts w:ascii="Times New Roman"/>
        </w:rPr>
        <w:lastRenderedPageBreak/>
        <w:t xml:space="preserve">protects such victims from safety risks (including the danger of reprisal by the perpetrator of violence or </w:t>
      </w:r>
      <w:proofErr w:type="gramStart"/>
      <w:r w:rsidRPr="004B6751">
        <w:rPr>
          <w:rFonts w:ascii="Times New Roman"/>
        </w:rPr>
        <w:t>of  the</w:t>
      </w:r>
      <w:proofErr w:type="gramEnd"/>
      <w:r w:rsidRPr="004B6751">
        <w:rPr>
          <w:rFonts w:ascii="Times New Roman"/>
        </w:rPr>
        <w:t xml:space="preserve"> perpetrator being able to determine the victim</w:t>
      </w:r>
      <w:r w:rsidRPr="004B6751">
        <w:rPr>
          <w:rFonts w:ascii="Times New Roman"/>
        </w:rPr>
        <w:t>’</w:t>
      </w:r>
      <w:r w:rsidRPr="004B6751">
        <w:rPr>
          <w:rFonts w:ascii="Times New Roman"/>
        </w:rPr>
        <w:t xml:space="preserve">s location).  </w:t>
      </w:r>
    </w:p>
    <w:p w:rsidRPr="004B6751" w:rsidR="004B6751" w:rsidP="004B6751" w:rsidRDefault="004B6751">
      <w:pPr>
        <w:spacing w:line="336" w:lineRule="auto"/>
        <w:rPr>
          <w:rFonts w:ascii="Times New Roman"/>
        </w:rPr>
      </w:pPr>
      <w:proofErr w:type="gramStart"/>
      <w:r w:rsidRPr="004B6751">
        <w:rPr>
          <w:rFonts w:ascii="Times New Roman"/>
        </w:rPr>
        <w:t>SECTION 8.</w:t>
      </w:r>
      <w:proofErr w:type="gramEnd"/>
      <w:r w:rsidRPr="004B6751">
        <w:rPr>
          <w:rFonts w:ascii="Times New Roman"/>
        </w:rPr>
        <w:t xml:space="preserve"> Section 44 of chapter 121B of the General Laws, as appearing in the 2006 Official Edition, is hereby amended by striking out the first paragraph and inserting in place thereof the following: - </w:t>
      </w:r>
    </w:p>
    <w:p w:rsidRPr="004B6751" w:rsidR="004B6751" w:rsidP="004B6751" w:rsidRDefault="004B6751">
      <w:pPr>
        <w:spacing w:line="336" w:lineRule="auto"/>
        <w:rPr>
          <w:rFonts w:ascii="Times New Roman"/>
        </w:rPr>
      </w:pPr>
      <w:r w:rsidRPr="004B6751">
        <w:rPr>
          <w:rFonts w:ascii="Times New Roman"/>
        </w:rPr>
        <w:t>The requirements with respect to rentals and tenant selection for low-rent housing projects shall apply to units leased by a housing authority under the rental assistance program, including but not limited to any preference for certain persons who are homeless or facing imminent homelessness, as provided in subsection (v) of section 3 of chapter 23 B of the General Laws. These same preference requirements shall apply in the case of any project financially assisted by the federal government to the extent not inconsistent with federal law.  A housing authority shall release and assign its rights under any lease to the tenant then occupying a dwelling unit or such other housing units subject to regulations promulgated by the department of community affairs not inconsistent with the standards required for dwelling units under the rental assistance program provided the tenant so requests and provided the tenant demonstrates financial ability to pay the full rent called for under the lease. Payments to the owner of a dwelling unit or said other housing unit leased under the rental assistance program shall be made in the manner determined by the housing authority and agreed to by said owner. Amounts paid on behalf of tenant families under the rental assistance program shall not be considered in determining the amount of welfare or other public assistance payments to which they may be entitled.</w:t>
      </w:r>
    </w:p>
    <w:p w:rsidRPr="004B6751" w:rsidR="004B6751" w:rsidP="004B6751" w:rsidRDefault="004B6751">
      <w:pPr>
        <w:spacing w:line="336" w:lineRule="auto"/>
        <w:rPr>
          <w:rFonts w:ascii="Times New Roman"/>
        </w:rPr>
      </w:pPr>
      <w:proofErr w:type="gramStart"/>
      <w:r w:rsidRPr="004B6751">
        <w:rPr>
          <w:rFonts w:ascii="Times New Roman"/>
        </w:rPr>
        <w:t>SECTION 9.</w:t>
      </w:r>
      <w:proofErr w:type="gramEnd"/>
      <w:r w:rsidRPr="004B6751">
        <w:rPr>
          <w:rFonts w:ascii="Times New Roman"/>
        </w:rPr>
        <w:t xml:space="preserve">  Section 7 of chapter 708 of the Acts of 1966, as amended, is hereby stricken and the following is substituted:-</w:t>
      </w:r>
    </w:p>
    <w:p w:rsidRPr="00A94015" w:rsidR="007C57F0" w:rsidP="004B6751" w:rsidRDefault="004B6751">
      <w:pPr>
        <w:spacing w:line="336" w:lineRule="auto"/>
        <w:rPr>
          <w:rFonts w:ascii="Times New Roman"/>
        </w:rPr>
      </w:pPr>
      <w:r w:rsidRPr="004B6751">
        <w:rPr>
          <w:rFonts w:ascii="Times New Roman"/>
        </w:rPr>
        <w:t xml:space="preserve">Prior to making a loan commitment under this act, the MHFA shall approve a tenant selection plan submitted by the applicant for such a loan.  The MHFA may issue directives from time to time governing the terms of such tenant selection plans, consistent with regulations issued by the department of housing and community development under subsection (v) of section 3 of chapter 23B of the General Laws and section 32 of chapter 121B of the General Laws.  Such plans shall include criteria for tenant selection which establish income limits for eligible tenants which may vary with the size and circumstances of the persons or family and the funding sources.  Tenant selection plans shall provide that as between applicants equally in need and eligible for occupancy of the unit, preference shall be given to persons displaced by public action or natural disaster and to other persons who are homeless or facing imminent homelessness pursuant to such regulations as are issued by the department of housing and community development.  Tenant selection plans shall also provide with respects to apartment units designated for rent at the adjusted rental that the housing authority in the city or town in which the project is located, or such other agency as the department of housing and community development may from time to time </w:t>
      </w:r>
      <w:r w:rsidRPr="004B6751">
        <w:rPr>
          <w:rFonts w:ascii="Times New Roman"/>
        </w:rPr>
        <w:lastRenderedPageBreak/>
        <w:t>designate, shall have the rights to designate tenants, who are otherwise eligible, for such units as they become available, either in the initial renting of the projects or as vacancies thereafter occur.</w:t>
      </w:r>
    </w:p>
    <w:sectPr w:rsidRPr="00A94015" w:rsidR="007C57F0" w:rsidSect="007C57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57F0"/>
    <w:rsid w:val="004B6751"/>
    <w:rsid w:val="007460AC"/>
    <w:rsid w:val="007C57F0"/>
    <w:rsid w:val="00A94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A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015"/>
    <w:rPr>
      <w:rFonts w:ascii="Tahoma" w:hAnsi="Tahoma" w:cs="Tahoma"/>
      <w:sz w:val="16"/>
      <w:szCs w:val="16"/>
    </w:rPr>
  </w:style>
  <w:style w:type="character" w:styleId="LineNumber">
    <w:name w:val="line number"/>
    <w:basedOn w:val="DefaultParagraphFont"/>
    <w:uiPriority w:val="99"/>
    <w:semiHidden/>
    <w:unhideWhenUsed/>
    <w:rsid w:val="00A940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2324</Words>
  <Characters>13250</Characters>
  <Application>Microsoft Office Word</Application>
  <DocSecurity>0</DocSecurity>
  <Lines>110</Lines>
  <Paragraphs>31</Paragraphs>
  <ScaleCrop>false</ScaleCrop>
  <Company>LEG</Company>
  <LinksUpToDate>false</LinksUpToDate>
  <CharactersWithSpaces>15543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3</cp:revision>
  <dcterms:created xsi:type="dcterms:W3CDTF">2009-01-09T14:27:00Z</dcterms:created>
  <dcterms:modified xsi:type="dcterms:W3CDTF">2009-01-09T19:19:00Z</dcterms:modified>
</cp:coreProperties>
</file>