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39" w:rsidRDefault="00F40C45">
      <w:pPr>
        <w:suppressLineNumbers/>
        <w:spacing w:after="2"/>
        <w:jc w:val="center"/>
      </w:pPr>
      <w:r>
        <w:rPr>
          <w:rFonts w:ascii="Arial"/>
          <w:sz w:val="18"/>
        </w:rPr>
        <w:t>HOUSE DOCKET, NO.         FILED ON: 1/13/2009</w:t>
      </w:r>
    </w:p>
    <w:p w:rsidR="00152039" w:rsidRDefault="00F40C4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40C45" w:rsidP="00DB534B">
            <w:pPr>
              <w:suppressLineNumbers/>
              <w:jc w:val="right"/>
              <w:rPr>
                <w:b/>
                <w:sz w:val="28"/>
              </w:rPr>
            </w:pPr>
          </w:p>
        </w:tc>
      </w:tr>
    </w:tbl>
    <w:p w:rsidR="00152039" w:rsidRDefault="00F40C45">
      <w:pPr>
        <w:suppressLineNumbers/>
        <w:spacing w:before="2" w:after="2"/>
        <w:jc w:val="center"/>
      </w:pPr>
      <w:r>
        <w:rPr>
          <w:rFonts w:ascii="Old English Text MT"/>
          <w:sz w:val="32"/>
        </w:rPr>
        <w:t>The Commonwealth of Massachusetts</w:t>
      </w:r>
    </w:p>
    <w:p w:rsidR="00152039" w:rsidRDefault="00F40C45">
      <w:pPr>
        <w:suppressLineNumbers/>
        <w:spacing w:after="2"/>
        <w:jc w:val="center"/>
      </w:pPr>
      <w:r>
        <w:rPr>
          <w:rFonts w:ascii="Times New Roman"/>
          <w:b/>
          <w:sz w:val="32"/>
          <w:vertAlign w:val="superscript"/>
        </w:rPr>
        <w:t>_______________</w:t>
      </w:r>
    </w:p>
    <w:p w:rsidR="00152039" w:rsidRDefault="00F40C45">
      <w:pPr>
        <w:suppressLineNumbers/>
        <w:spacing w:before="2"/>
        <w:jc w:val="center"/>
      </w:pPr>
      <w:r>
        <w:rPr>
          <w:rFonts w:ascii="Times New Roman"/>
          <w:sz w:val="20"/>
        </w:rPr>
        <w:t>PRESENTED BY:</w:t>
      </w:r>
    </w:p>
    <w:p w:rsidR="00152039" w:rsidRDefault="00F40C45">
      <w:pPr>
        <w:suppressLineNumbers/>
        <w:spacing w:after="2"/>
        <w:jc w:val="center"/>
      </w:pPr>
      <w:r>
        <w:rPr>
          <w:rFonts w:ascii="Times New Roman"/>
          <w:b/>
          <w:sz w:val="24"/>
        </w:rPr>
        <w:t>Theodore C. Speliotis</w:t>
      </w:r>
    </w:p>
    <w:p w:rsidR="00152039" w:rsidRDefault="00F40C45">
      <w:pPr>
        <w:suppressLineNumbers/>
        <w:jc w:val="center"/>
      </w:pPr>
      <w:r>
        <w:rPr>
          <w:rFonts w:ascii="Times New Roman"/>
          <w:b/>
          <w:sz w:val="32"/>
          <w:vertAlign w:val="superscript"/>
        </w:rPr>
        <w:t>_______________</w:t>
      </w:r>
    </w:p>
    <w:p w:rsidR="00152039" w:rsidRDefault="00F40C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2039" w:rsidRDefault="00F40C45">
      <w:pPr>
        <w:suppressLineNumbers/>
      </w:pPr>
      <w:r>
        <w:rPr>
          <w:rFonts w:ascii="Times New Roman"/>
          <w:sz w:val="20"/>
        </w:rPr>
        <w:tab/>
        <w:t>The undersigned legislators and/or citizens respectfully petition for the passage of the accompanying bill:</w:t>
      </w:r>
    </w:p>
    <w:p w:rsidR="00152039" w:rsidRDefault="00F40C45">
      <w:pPr>
        <w:suppressLineNumbers/>
        <w:spacing w:after="2"/>
        <w:jc w:val="center"/>
      </w:pPr>
      <w:r>
        <w:rPr>
          <w:rFonts w:ascii="Times New Roman"/>
          <w:sz w:val="24"/>
        </w:rPr>
        <w:t>An Act relative to fire safe</w:t>
      </w:r>
      <w:r>
        <w:rPr>
          <w:rFonts w:ascii="Times New Roman"/>
          <w:sz w:val="24"/>
        </w:rPr>
        <w:t>ty in buildings owned or operated by the Commonwealth of Massachusetts.</w:t>
      </w:r>
    </w:p>
    <w:p w:rsidR="00152039" w:rsidRDefault="00F40C45">
      <w:pPr>
        <w:suppressLineNumbers/>
        <w:spacing w:after="2"/>
        <w:jc w:val="center"/>
      </w:pPr>
      <w:r>
        <w:rPr>
          <w:rFonts w:ascii="Times New Roman"/>
          <w:b/>
          <w:sz w:val="32"/>
          <w:vertAlign w:val="superscript"/>
        </w:rPr>
        <w:t>_______________</w:t>
      </w:r>
    </w:p>
    <w:p w:rsidR="00152039" w:rsidRDefault="00F40C45">
      <w:pPr>
        <w:suppressLineNumbers/>
        <w:jc w:val="center"/>
      </w:pPr>
      <w:r>
        <w:rPr>
          <w:rFonts w:ascii="Times New Roman"/>
          <w:sz w:val="20"/>
        </w:rPr>
        <w:t>PETITION OF:</w:t>
      </w:r>
    </w:p>
    <w:p w:rsidR="00152039" w:rsidRDefault="001520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2039">
            <w:tblPrEx>
              <w:tblCellMar>
                <w:top w:w="0" w:type="dxa"/>
                <w:bottom w:w="0" w:type="dxa"/>
              </w:tblCellMar>
            </w:tblPrEx>
            <w:tc>
              <w:tcPr>
                <w:tcW w:w="4500" w:type="dxa"/>
                <w:tcBorders>
                  <w:top w:val="nil"/>
                  <w:bottom w:val="single" w:sz="4" w:space="0" w:color="auto"/>
                  <w:right w:val="single" w:sz="4" w:space="0" w:color="auto"/>
                </w:tcBorders>
              </w:tcPr>
              <w:p w:rsidR="00152039" w:rsidRDefault="00F40C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2039" w:rsidRDefault="00F40C45">
                <w:pPr>
                  <w:suppressLineNumbers/>
                  <w:spacing w:after="2"/>
                  <w:rPr>
                    <w:smallCaps/>
                  </w:rPr>
                </w:pPr>
                <w:r>
                  <w:rPr>
                    <w:rFonts w:ascii="Times New Roman"/>
                    <w:smallCaps/>
                    <w:sz w:val="24"/>
                  </w:rPr>
                  <w:t>District/Address:</w:t>
                </w:r>
              </w:p>
            </w:tc>
          </w:tr>
        </w:tbl>
      </w:sdtContent>
    </w:sdt>
    <w:p w:rsidR="00F40C45" w:rsidRPr="00F40C45" w:rsidRDefault="00F40C45" w:rsidP="00F40C45">
      <w:pPr>
        <w:suppressLineNumbers/>
        <w:spacing w:after="2"/>
      </w:pPr>
      <w:r w:rsidRPr="00F40C45">
        <w:rPr>
          <w:rFonts w:ascii="Times New Roman"/>
          <w:sz w:val="24"/>
        </w:rPr>
        <w:t>Theodore C. Speliotis</w:t>
      </w:r>
      <w:r>
        <w:rPr>
          <w:rFonts w:ascii="Times New Roman"/>
          <w:sz w:val="24"/>
        </w:rPr>
        <w:tab/>
      </w:r>
      <w:r>
        <w:rPr>
          <w:rFonts w:ascii="Times New Roman"/>
          <w:sz w:val="24"/>
        </w:rPr>
        <w:tab/>
      </w:r>
      <w:r>
        <w:rPr>
          <w:rFonts w:ascii="Times New Roman"/>
          <w:sz w:val="24"/>
        </w:rPr>
        <w:tab/>
      </w:r>
      <w:r>
        <w:rPr>
          <w:rFonts w:ascii="Times New Roman"/>
          <w:sz w:val="24"/>
        </w:rPr>
        <w:tab/>
        <w:t xml:space="preserve">    13</w:t>
      </w:r>
      <w:r w:rsidRPr="00F40C45">
        <w:rPr>
          <w:rFonts w:ascii="Times New Roman"/>
          <w:sz w:val="24"/>
          <w:vertAlign w:val="superscript"/>
        </w:rPr>
        <w:t>th</w:t>
      </w:r>
      <w:r>
        <w:rPr>
          <w:rFonts w:ascii="Times New Roman"/>
          <w:sz w:val="24"/>
        </w:rPr>
        <w:t xml:space="preserve"> Essex </w:t>
      </w:r>
    </w:p>
    <w:p w:rsidR="00152039" w:rsidRDefault="00F40C45">
      <w:pPr>
        <w:suppressLineNumbers/>
      </w:pPr>
      <w:r>
        <w:br w:type="page"/>
      </w:r>
    </w:p>
    <w:p w:rsidR="00152039" w:rsidRDefault="00F40C45">
      <w:pPr>
        <w:suppressLineNumbers/>
        <w:spacing w:before="2" w:after="2"/>
        <w:jc w:val="center"/>
      </w:pPr>
      <w:r>
        <w:rPr>
          <w:rFonts w:ascii="Old English Text MT"/>
          <w:sz w:val="32"/>
        </w:rPr>
        <w:lastRenderedPageBreak/>
        <w:t>The Commonwealth of Massachusetts</w:t>
      </w:r>
      <w:r>
        <w:rPr>
          <w:rFonts w:ascii="Old English Text MT"/>
          <w:sz w:val="32"/>
        </w:rPr>
        <w:br/>
      </w:r>
    </w:p>
    <w:p w:rsidR="00152039" w:rsidRDefault="00F40C45">
      <w:pPr>
        <w:suppressLineNumbers/>
        <w:spacing w:after="2"/>
        <w:jc w:val="center"/>
      </w:pPr>
      <w:r>
        <w:rPr>
          <w:rFonts w:ascii="Times New Roman"/>
          <w:b/>
          <w:sz w:val="24"/>
          <w:vertAlign w:val="superscript"/>
        </w:rPr>
        <w:t>_______________</w:t>
      </w:r>
    </w:p>
    <w:p w:rsidR="00152039" w:rsidRDefault="00F40C45">
      <w:pPr>
        <w:suppressLineNumbers/>
        <w:spacing w:after="2"/>
        <w:jc w:val="center"/>
      </w:pPr>
      <w:r>
        <w:rPr>
          <w:rFonts w:ascii="Times New Roman"/>
          <w:b/>
          <w:sz w:val="18"/>
        </w:rPr>
        <w:t>In the Year Two Thousand and Nine</w:t>
      </w:r>
    </w:p>
    <w:p w:rsidR="00152039" w:rsidRDefault="00F40C45">
      <w:pPr>
        <w:suppressLineNumbers/>
        <w:spacing w:after="2"/>
        <w:jc w:val="center"/>
      </w:pPr>
      <w:r>
        <w:rPr>
          <w:rFonts w:ascii="Times New Roman"/>
          <w:b/>
          <w:sz w:val="24"/>
          <w:vertAlign w:val="superscript"/>
        </w:rPr>
        <w:t>_______________</w:t>
      </w:r>
    </w:p>
    <w:p w:rsidR="00152039" w:rsidRDefault="00F40C45">
      <w:pPr>
        <w:suppressLineNumbers/>
        <w:spacing w:after="2"/>
      </w:pPr>
      <w:r>
        <w:rPr>
          <w:sz w:val="14"/>
        </w:rPr>
        <w:br/>
      </w:r>
      <w:r>
        <w:br/>
      </w:r>
    </w:p>
    <w:p w:rsidR="00152039" w:rsidRDefault="00F40C45">
      <w:pPr>
        <w:suppressLineNumbers/>
      </w:pPr>
      <w:r>
        <w:rPr>
          <w:rFonts w:ascii="Times New Roman"/>
          <w:smallCaps/>
          <w:sz w:val="28"/>
        </w:rPr>
        <w:t>An Act relative to fire safety in buildings owned or operated by the Commonwealth of Massachusetts.</w:t>
      </w:r>
      <w:r>
        <w:br/>
      </w:r>
      <w:r>
        <w:br/>
      </w:r>
      <w:r>
        <w:br/>
      </w:r>
    </w:p>
    <w:p w:rsidR="00152039" w:rsidRDefault="00F40C4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40C45" w:rsidRDefault="00F40C45" w:rsidP="00F40C45">
      <w:pPr>
        <w:ind w:right="946"/>
      </w:pPr>
      <w:r>
        <w:rPr>
          <w:bCs/>
        </w:rPr>
        <w:t>SECTION 1.</w:t>
      </w:r>
      <w:r>
        <w:rPr>
          <w:b/>
          <w:bCs/>
        </w:rPr>
        <w:t xml:space="preserve">  </w:t>
      </w:r>
      <w:r>
        <w:t>Chapter 148 of the General Laws, as appearing in the 2006 Official Edition, is hereby amended by adding, after section 4, the following new section:-</w:t>
      </w:r>
    </w:p>
    <w:p w:rsidR="00F40C45" w:rsidRDefault="00F40C45" w:rsidP="00F40C45">
      <w:pPr>
        <w:ind w:right="946"/>
      </w:pPr>
      <w:r>
        <w:t>Section 4A</w:t>
      </w:r>
      <w:r>
        <w:tab/>
        <w:t xml:space="preserve">Applicability of the fire laws and fire code in buildings owned or controlled by the Commonwealth. </w:t>
      </w:r>
    </w:p>
    <w:p w:rsidR="00F40C45" w:rsidRDefault="00F40C45" w:rsidP="00F40C45">
      <w:pPr>
        <w:ind w:left="1440" w:right="946" w:hanging="720"/>
      </w:pPr>
      <w:r>
        <w:t>(1)</w:t>
      </w:r>
      <w:r>
        <w:tab/>
        <w:t>Every building owned or controlled by the Commonwealth shall conform to all fire safety standards established under the provisions of this chapter and the rules and regulations of the Board. This section shall not require such buildings to comply with the provisions of any local option law adopted pursuant to this chapter.</w:t>
      </w:r>
    </w:p>
    <w:p w:rsidR="00F40C45" w:rsidRDefault="00F40C45" w:rsidP="00F40C45">
      <w:pPr>
        <w:ind w:left="1440" w:right="946" w:hanging="720"/>
      </w:pPr>
      <w:r>
        <w:t>(2)</w:t>
      </w:r>
      <w:r>
        <w:tab/>
        <w:t xml:space="preserve">The marshal, or any person to whom the marshal may delegate his authority in writing, including the head of the fire department, shall enforce the provisions of this chapter or the rules and regulations of the board with respect to buildings owned or controlled by the Commonwealth.   </w:t>
      </w:r>
    </w:p>
    <w:p w:rsidR="00152039" w:rsidRDefault="00F40C45" w:rsidP="00F40C45">
      <w:pPr>
        <w:ind w:left="1440" w:right="946" w:hanging="720"/>
      </w:pPr>
      <w:r>
        <w:t>(3)</w:t>
      </w:r>
      <w:r>
        <w:tab/>
        <w:t xml:space="preserve">Notwithstanding the provisions of any law to the contrary, the marshal shall resolve any disputes or appeals arising out of the enforcement activities pursuant to this section, except those actions arising out of the enforcement of section 26A½ or 26G½.   The decision of the marshal shall be final. </w:t>
      </w:r>
      <w:r>
        <w:rPr>
          <w:rFonts w:ascii="Times New Roman"/>
        </w:rPr>
        <w:tab/>
      </w:r>
    </w:p>
    <w:sectPr w:rsidR="00152039" w:rsidSect="001520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2039"/>
    <w:rsid w:val="00152039"/>
    <w:rsid w:val="00F40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45"/>
    <w:rPr>
      <w:rFonts w:ascii="Tahoma" w:hAnsi="Tahoma" w:cs="Tahoma"/>
      <w:sz w:val="16"/>
      <w:szCs w:val="16"/>
    </w:rPr>
  </w:style>
  <w:style w:type="character" w:styleId="LineNumber">
    <w:name w:val="line number"/>
    <w:basedOn w:val="DefaultParagraphFont"/>
    <w:uiPriority w:val="99"/>
    <w:semiHidden/>
    <w:unhideWhenUsed/>
    <w:rsid w:val="00F40C45"/>
  </w:style>
</w:styles>
</file>

<file path=word/webSettings.xml><?xml version="1.0" encoding="utf-8"?>
<w:webSettings xmlns:r="http://schemas.openxmlformats.org/officeDocument/2006/relationships" xmlns:w="http://schemas.openxmlformats.org/wordprocessingml/2006/main">
  <w:divs>
    <w:div w:id="1168137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1847</Characters>
  <Application>Microsoft Office Word</Application>
  <DocSecurity>0</DocSecurity>
  <Lines>15</Lines>
  <Paragraphs>4</Paragraphs>
  <ScaleCrop>false</ScaleCrop>
  <Company>LEG</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2009-01-13T23:45:00Z</dcterms:created>
  <dcterms:modified xsi:type="dcterms:W3CDTF">2009-01-13T23:47:00Z</dcterms:modified>
</cp:coreProperties>
</file>