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2F" w:rsidRDefault="0062118F">
      <w:pPr>
        <w:suppressLineNumbers/>
        <w:spacing w:after="2"/>
        <w:jc w:val="center"/>
      </w:pPr>
      <w:r>
        <w:rPr>
          <w:rFonts w:ascii="Arial"/>
          <w:sz w:val="18"/>
        </w:rPr>
        <w:t>HOUSE DOCKET, NO.         FILED ON: 1/12/2009</w:t>
      </w:r>
    </w:p>
    <w:p w:rsidR="002C422F" w:rsidRDefault="0062118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2118F" w:rsidP="00DB534B">
            <w:pPr>
              <w:suppressLineNumbers/>
              <w:jc w:val="right"/>
              <w:rPr>
                <w:b/>
                <w:sz w:val="28"/>
              </w:rPr>
            </w:pPr>
          </w:p>
        </w:tc>
      </w:tr>
    </w:tbl>
    <w:p w:rsidR="002C422F" w:rsidRDefault="0062118F">
      <w:pPr>
        <w:suppressLineNumbers/>
        <w:spacing w:before="2" w:after="2"/>
        <w:jc w:val="center"/>
      </w:pPr>
      <w:r>
        <w:rPr>
          <w:rFonts w:ascii="Old English Text MT"/>
          <w:sz w:val="32"/>
        </w:rPr>
        <w:t>The Commonwealth of Massachusetts</w:t>
      </w:r>
    </w:p>
    <w:p w:rsidR="002C422F" w:rsidRDefault="0062118F">
      <w:pPr>
        <w:suppressLineNumbers/>
        <w:spacing w:after="2"/>
        <w:jc w:val="center"/>
      </w:pPr>
      <w:r>
        <w:rPr>
          <w:rFonts w:ascii="Times New Roman"/>
          <w:b/>
          <w:sz w:val="32"/>
          <w:vertAlign w:val="superscript"/>
        </w:rPr>
        <w:t>_______________</w:t>
      </w:r>
    </w:p>
    <w:p w:rsidR="002C422F" w:rsidRDefault="0062118F">
      <w:pPr>
        <w:suppressLineNumbers/>
        <w:spacing w:before="2"/>
        <w:jc w:val="center"/>
      </w:pPr>
      <w:r>
        <w:rPr>
          <w:rFonts w:ascii="Times New Roman"/>
          <w:sz w:val="20"/>
        </w:rPr>
        <w:t>PRESENTED BY:</w:t>
      </w:r>
    </w:p>
    <w:p w:rsidR="002C422F" w:rsidRDefault="0062118F">
      <w:pPr>
        <w:suppressLineNumbers/>
        <w:spacing w:after="2"/>
        <w:jc w:val="center"/>
      </w:pPr>
      <w:r>
        <w:rPr>
          <w:rFonts w:ascii="Times New Roman"/>
          <w:b/>
          <w:sz w:val="24"/>
        </w:rPr>
        <w:t>Joyce A. Spiliotis</w:t>
      </w:r>
    </w:p>
    <w:p w:rsidR="002C422F" w:rsidRDefault="0062118F">
      <w:pPr>
        <w:suppressLineNumbers/>
        <w:jc w:val="center"/>
      </w:pPr>
      <w:r>
        <w:rPr>
          <w:rFonts w:ascii="Times New Roman"/>
          <w:b/>
          <w:sz w:val="32"/>
          <w:vertAlign w:val="superscript"/>
        </w:rPr>
        <w:t>_______________</w:t>
      </w:r>
    </w:p>
    <w:p w:rsidR="002C422F" w:rsidRDefault="006211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422F" w:rsidRDefault="0062118F">
      <w:pPr>
        <w:suppressLineNumbers/>
      </w:pPr>
      <w:r>
        <w:rPr>
          <w:rFonts w:ascii="Times New Roman"/>
          <w:sz w:val="20"/>
        </w:rPr>
        <w:tab/>
        <w:t>The undersigned legislators and/or citizens respectfully petition for the passage of the accompanying bill:</w:t>
      </w:r>
    </w:p>
    <w:p w:rsidR="002C422F" w:rsidRDefault="0062118F">
      <w:pPr>
        <w:suppressLineNumbers/>
        <w:spacing w:after="2"/>
        <w:jc w:val="center"/>
      </w:pPr>
      <w:proofErr w:type="gramStart"/>
      <w:r>
        <w:rPr>
          <w:rFonts w:ascii="Times New Roman"/>
          <w:sz w:val="24"/>
        </w:rPr>
        <w:t>An Act   Relative to Constru</w:t>
      </w:r>
      <w:r>
        <w:rPr>
          <w:rFonts w:ascii="Times New Roman"/>
          <w:sz w:val="24"/>
        </w:rPr>
        <w:t>ction Supervisor Services.</w:t>
      </w:r>
      <w:proofErr w:type="gramEnd"/>
    </w:p>
    <w:p w:rsidR="002C422F" w:rsidRDefault="0062118F">
      <w:pPr>
        <w:suppressLineNumbers/>
        <w:spacing w:after="2"/>
        <w:jc w:val="center"/>
      </w:pPr>
      <w:r>
        <w:rPr>
          <w:rFonts w:ascii="Times New Roman"/>
          <w:b/>
          <w:sz w:val="32"/>
          <w:vertAlign w:val="superscript"/>
        </w:rPr>
        <w:t>_______________</w:t>
      </w:r>
    </w:p>
    <w:p w:rsidR="002C422F" w:rsidRDefault="0062118F">
      <w:pPr>
        <w:suppressLineNumbers/>
        <w:jc w:val="center"/>
      </w:pPr>
      <w:r>
        <w:rPr>
          <w:rFonts w:ascii="Times New Roman"/>
          <w:sz w:val="20"/>
        </w:rPr>
        <w:t>PETITION OF:</w:t>
      </w:r>
    </w:p>
    <w:p w:rsidR="002C422F" w:rsidRDefault="002C42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422F">
            <w:tblPrEx>
              <w:tblCellMar>
                <w:top w:w="0" w:type="dxa"/>
                <w:bottom w:w="0" w:type="dxa"/>
              </w:tblCellMar>
            </w:tblPrEx>
            <w:tc>
              <w:tcPr>
                <w:tcW w:w="4500" w:type="dxa"/>
                <w:tcBorders>
                  <w:top w:val="nil"/>
                  <w:bottom w:val="single" w:sz="4" w:space="0" w:color="auto"/>
                  <w:right w:val="single" w:sz="4" w:space="0" w:color="auto"/>
                </w:tcBorders>
              </w:tcPr>
              <w:p w:rsidR="002C422F" w:rsidRDefault="006211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422F" w:rsidRDefault="0062118F">
                <w:pPr>
                  <w:suppressLineNumbers/>
                  <w:spacing w:after="2"/>
                  <w:rPr>
                    <w:smallCaps/>
                  </w:rPr>
                </w:pPr>
                <w:r>
                  <w:rPr>
                    <w:rFonts w:ascii="Times New Roman"/>
                    <w:smallCaps/>
                    <w:sz w:val="24"/>
                  </w:rPr>
                  <w:t>District/Address:</w:t>
                </w:r>
              </w:p>
            </w:tc>
          </w:tr>
          <w:tr w:rsidR="002C422F">
            <w:tblPrEx>
              <w:tblCellMar>
                <w:top w:w="0" w:type="dxa"/>
                <w:bottom w:w="0" w:type="dxa"/>
              </w:tblCellMar>
            </w:tblPrEx>
            <w:tc>
              <w:tcPr>
                <w:tcW w:w="4500" w:type="dxa"/>
              </w:tcPr>
              <w:p w:rsidR="002C422F" w:rsidRDefault="0062118F">
                <w:pPr>
                  <w:suppressLineNumbers/>
                  <w:spacing w:after="2"/>
                  <w:rPr>
                    <w:rFonts w:ascii="Times New Roman"/>
                  </w:rPr>
                </w:pPr>
                <w:r>
                  <w:rPr>
                    <w:rFonts w:ascii="Times New Roman"/>
                  </w:rPr>
                  <w:t>Joyce A. Spiliotis</w:t>
                </w:r>
              </w:p>
            </w:tc>
            <w:tc>
              <w:tcPr>
                <w:tcW w:w="4500" w:type="dxa"/>
              </w:tcPr>
              <w:p w:rsidR="002C422F" w:rsidRDefault="0062118F">
                <w:pPr>
                  <w:suppressLineNumbers/>
                  <w:spacing w:after="2"/>
                  <w:rPr>
                    <w:rFonts w:ascii="Times New Roman"/>
                  </w:rPr>
                </w:pPr>
                <w:r>
                  <w:rPr>
                    <w:rFonts w:ascii="Times New Roman"/>
                  </w:rPr>
                  <w:t>12th Essex</w:t>
                </w:r>
              </w:p>
            </w:tc>
          </w:tr>
        </w:tbl>
      </w:sdtContent>
    </w:sdt>
    <w:p w:rsidR="0062118F" w:rsidRDefault="0062118F" w:rsidP="0062118F">
      <w:r>
        <w:br w:type="page"/>
      </w:r>
      <w:proofErr w:type="gramStart"/>
      <w:r>
        <w:lastRenderedPageBreak/>
        <w:t>Section 1.</w:t>
      </w:r>
      <w:proofErr w:type="gramEnd"/>
      <w:r>
        <w:t xml:space="preserve"> This Act may be cited as the </w:t>
      </w:r>
      <w:r w:rsidRPr="00874D9D">
        <w:t>Construction Supervisor Act</w:t>
      </w:r>
    </w:p>
    <w:p w:rsidR="0062118F" w:rsidRPr="006D2842" w:rsidRDefault="0062118F" w:rsidP="0062118F">
      <w:pPr>
        <w:outlineLvl w:val="0"/>
      </w:pPr>
    </w:p>
    <w:p w:rsidR="0062118F" w:rsidRPr="00C001CF" w:rsidRDefault="0062118F" w:rsidP="0062118F">
      <w:r w:rsidRPr="00C001CF">
        <w:t>Chapter 143 of the Genera</w:t>
      </w:r>
      <w:r>
        <w:t>l Laws, as appearing in the 2006</w:t>
      </w:r>
      <w:r w:rsidRPr="00C001CF">
        <w:t xml:space="preserve"> Official Edition is hereby amended</w:t>
      </w:r>
      <w:r>
        <w:t xml:space="preserve"> </w:t>
      </w:r>
      <w:r w:rsidRPr="00C001CF">
        <w:t xml:space="preserve">by </w:t>
      </w:r>
      <w:r>
        <w:t xml:space="preserve">inserting </w:t>
      </w:r>
      <w:r w:rsidRPr="00C001CF">
        <w:t>after section 94</w:t>
      </w:r>
      <w:r w:rsidRPr="003C50CD">
        <w:t xml:space="preserve"> </w:t>
      </w:r>
      <w:r w:rsidRPr="00C001CF">
        <w:t>the following section:-</w:t>
      </w:r>
    </w:p>
    <w:p w:rsidR="0062118F" w:rsidRPr="00C001CF" w:rsidRDefault="0062118F" w:rsidP="0062118F">
      <w:pPr>
        <w:outlineLvl w:val="0"/>
      </w:pPr>
      <w:proofErr w:type="gramStart"/>
      <w:r w:rsidRPr="00C001CF">
        <w:t>Section 94A</w:t>
      </w:r>
      <w:r>
        <w:t>.</w:t>
      </w:r>
      <w:proofErr w:type="gramEnd"/>
      <w:r>
        <w:t xml:space="preserve">  </w:t>
      </w:r>
      <w:r w:rsidRPr="00C001CF">
        <w:t>Licensed Construction Supervisors</w:t>
      </w:r>
      <w:r>
        <w:t xml:space="preserve"> Services</w:t>
      </w:r>
    </w:p>
    <w:p w:rsidR="0062118F" w:rsidRDefault="0062118F" w:rsidP="0062118F">
      <w:pPr>
        <w:outlineLvl w:val="0"/>
      </w:pPr>
    </w:p>
    <w:p w:rsidR="0062118F" w:rsidRPr="00E8787D" w:rsidRDefault="0062118F" w:rsidP="0062118F">
      <w:pPr>
        <w:ind w:left="360"/>
        <w:outlineLvl w:val="0"/>
      </w:pPr>
      <w:proofErr w:type="gramStart"/>
      <w:r w:rsidRPr="00C001CF">
        <w:t>S</w:t>
      </w:r>
      <w:r>
        <w:t>ection</w:t>
      </w:r>
      <w:r w:rsidRPr="00C001CF">
        <w:t xml:space="preserve"> 2</w:t>
      </w:r>
      <w:r>
        <w:t>.</w:t>
      </w:r>
      <w:proofErr w:type="gramEnd"/>
      <w:r w:rsidRPr="00C001CF">
        <w:t xml:space="preserve"> </w:t>
      </w:r>
      <w:r>
        <w:t xml:space="preserve"> </w:t>
      </w:r>
      <w:r w:rsidRPr="00E8787D">
        <w:t>Definitions</w:t>
      </w:r>
    </w:p>
    <w:p w:rsidR="0062118F" w:rsidRPr="003C50CD" w:rsidRDefault="0062118F" w:rsidP="0062118F">
      <w:pPr>
        <w:ind w:firstLine="720"/>
        <w:rPr>
          <w:highlight w:val="yellow"/>
        </w:rPr>
      </w:pPr>
    </w:p>
    <w:p w:rsidR="0062118F" w:rsidRDefault="0062118F" w:rsidP="0062118F">
      <w:pPr>
        <w:ind w:firstLine="720"/>
      </w:pPr>
      <w:r w:rsidRPr="00E8787D">
        <w:t>For the purposes of this section</w:t>
      </w:r>
      <w:r>
        <w:t xml:space="preserve"> the following words shall have the following meanings unless the context clearly requires otherwise—</w:t>
      </w:r>
      <w:r w:rsidRPr="00E8787D">
        <w:t xml:space="preserve">: </w:t>
      </w:r>
      <w:r>
        <w:t xml:space="preserve"> </w:t>
      </w:r>
    </w:p>
    <w:p w:rsidR="0062118F" w:rsidRDefault="0062118F" w:rsidP="0062118F">
      <w:pPr>
        <w:ind w:firstLine="720"/>
      </w:pPr>
    </w:p>
    <w:p w:rsidR="0062118F" w:rsidRDefault="0062118F" w:rsidP="0062118F">
      <w:r>
        <w:tab/>
      </w:r>
      <w:r w:rsidRPr="00EE15F5">
        <w:t xml:space="preserve">“Contract for construction supervisor services </w:t>
      </w:r>
      <w:r>
        <w:t>“ .Every agreement to perform contracting services requiring a construction supervisor shall be in writing and include the following documents and information including but not limited to educational materials for distribution to property owners prepared by the Board of Building Regulations and Standards.</w:t>
      </w:r>
    </w:p>
    <w:p w:rsidR="0062118F" w:rsidRDefault="0062118F" w:rsidP="0062118F"/>
    <w:p w:rsidR="0062118F" w:rsidRDefault="0062118F" w:rsidP="0062118F">
      <w:pPr>
        <w:ind w:firstLine="720"/>
      </w:pPr>
      <w:r w:rsidRPr="00E8787D">
        <w:t>“Licensed construction supervisor”</w:t>
      </w:r>
      <w:r>
        <w:t xml:space="preserve"> </w:t>
      </w:r>
      <w:r w:rsidRPr="00AF2989">
        <w:t>any individual directly supervising persons engaged in construction, reconstruction, alteration,</w:t>
      </w:r>
      <w:r>
        <w:t xml:space="preserve"> </w:t>
      </w:r>
      <w:r w:rsidRPr="00AF2989">
        <w:t>repair,</w:t>
      </w:r>
      <w:r>
        <w:t xml:space="preserve"> </w:t>
      </w:r>
      <w:r w:rsidRPr="00AF2989">
        <w:t>removal or demolit</w:t>
      </w:r>
      <w:r>
        <w:t>ion involving any activity regulated by any provi</w:t>
      </w:r>
      <w:r w:rsidRPr="00AF2989">
        <w:t xml:space="preserve">sion of </w:t>
      </w:r>
      <w:r>
        <w:t>Mass Code of Regulations(CMR) such terms shall also apply to persons supervising themselves. A licensed construction supervisor shall be required for the installation of all manufactured one and two family homes</w:t>
      </w:r>
      <w:r w:rsidRPr="00E8787D">
        <w:t>.</w:t>
      </w:r>
      <w:r>
        <w:t xml:space="preserve"> </w:t>
      </w:r>
      <w:proofErr w:type="gramStart"/>
      <w:r>
        <w:t>a</w:t>
      </w:r>
      <w:r w:rsidRPr="00E8787D">
        <w:t>s</w:t>
      </w:r>
      <w:proofErr w:type="gramEnd"/>
      <w:r w:rsidRPr="00E8787D">
        <w:t xml:space="preserve"> defined </w:t>
      </w:r>
      <w:r>
        <w:t xml:space="preserve">in </w:t>
      </w:r>
      <w:r w:rsidRPr="00E8787D">
        <w:t>780 CMR R.5.</w:t>
      </w:r>
    </w:p>
    <w:p w:rsidR="0062118F" w:rsidRDefault="0062118F" w:rsidP="0062118F">
      <w:pPr>
        <w:rPr>
          <w:highlight w:val="yellow"/>
        </w:rPr>
      </w:pPr>
    </w:p>
    <w:p w:rsidR="0062118F" w:rsidRPr="006D2842" w:rsidRDefault="0062118F" w:rsidP="0062118F">
      <w:r>
        <w:tab/>
      </w:r>
      <w:r w:rsidRPr="00E8787D">
        <w:t>“Payment Bond” is a bond, defined by requirements set forth in section 12, chapter 254</w:t>
      </w:r>
      <w:r>
        <w:t xml:space="preserve"> of the General Laws.</w:t>
      </w:r>
    </w:p>
    <w:p w:rsidR="0062118F" w:rsidRDefault="0062118F" w:rsidP="0062118F">
      <w:pPr>
        <w:outlineLvl w:val="0"/>
      </w:pPr>
    </w:p>
    <w:p w:rsidR="0062118F" w:rsidRDefault="0062118F" w:rsidP="0062118F">
      <w:pPr>
        <w:outlineLvl w:val="0"/>
      </w:pPr>
      <w:proofErr w:type="gramStart"/>
      <w:r>
        <w:t>Section 3.</w:t>
      </w:r>
      <w:proofErr w:type="gramEnd"/>
      <w:r>
        <w:t xml:space="preserve">  The Board of Building Regulations and Standards hereinafter known as the Board shall establish a L</w:t>
      </w:r>
      <w:r w:rsidRPr="006D2842">
        <w:t xml:space="preserve">icensed </w:t>
      </w:r>
      <w:r>
        <w:t>Construction S</w:t>
      </w:r>
      <w:r w:rsidRPr="006D2842">
        <w:t xml:space="preserve">upervisor </w:t>
      </w:r>
      <w:r>
        <w:t>A</w:t>
      </w:r>
      <w:r w:rsidRPr="006D2842">
        <w:t xml:space="preserve">dvisory </w:t>
      </w:r>
      <w:r>
        <w:t>C</w:t>
      </w:r>
      <w:r w:rsidRPr="006D2842">
        <w:t>ommittee</w:t>
      </w:r>
      <w:r>
        <w:t xml:space="preserve">, comprised </w:t>
      </w:r>
      <w:r w:rsidRPr="006D2842">
        <w:t>of no less than</w:t>
      </w:r>
      <w:r>
        <w:t xml:space="preserve"> 5</w:t>
      </w:r>
      <w:r w:rsidRPr="006D2842">
        <w:t xml:space="preserve"> </w:t>
      </w:r>
      <w:r>
        <w:t>members as follows: not less than one</w:t>
      </w:r>
      <w:r w:rsidRPr="006A21E7">
        <w:t xml:space="preserve"> </w:t>
      </w:r>
      <w:r w:rsidRPr="006D2842">
        <w:t>member</w:t>
      </w:r>
      <w:r>
        <w:t xml:space="preserve"> of the B</w:t>
      </w:r>
      <w:r w:rsidRPr="006D2842">
        <w:t xml:space="preserve">oard </w:t>
      </w:r>
      <w:r>
        <w:t xml:space="preserve">of Building Regulations and Standards (BBRS); not less than </w:t>
      </w:r>
      <w:r w:rsidRPr="006D2842">
        <w:t>one licensed construction supervisor</w:t>
      </w:r>
      <w:r>
        <w:t>;</w:t>
      </w:r>
      <w:r w:rsidRPr="006D2842">
        <w:t xml:space="preserve"> </w:t>
      </w:r>
      <w:r>
        <w:t>two</w:t>
      </w:r>
      <w:r w:rsidRPr="008614C9">
        <w:t xml:space="preserve"> </w:t>
      </w:r>
      <w:r w:rsidRPr="006D2842">
        <w:t>representative</w:t>
      </w:r>
      <w:r>
        <w:t>s</w:t>
      </w:r>
      <w:r w:rsidRPr="006D2842">
        <w:t xml:space="preserve">, </w:t>
      </w:r>
      <w:r>
        <w:t xml:space="preserve">of </w:t>
      </w:r>
      <w:r w:rsidRPr="006D2842">
        <w:t xml:space="preserve">residential property owner </w:t>
      </w:r>
      <w:r>
        <w:t xml:space="preserve">organizations, </w:t>
      </w:r>
      <w:r w:rsidRPr="006D2842">
        <w:t>nominated b</w:t>
      </w:r>
      <w:r>
        <w:t>y residential property owners organization; o</w:t>
      </w:r>
      <w:r w:rsidRPr="009F58AA">
        <w:t>ne representative from sub trade work designated in section 44f of chapter</w:t>
      </w:r>
      <w:r>
        <w:t xml:space="preserve"> </w:t>
      </w:r>
      <w:r w:rsidRPr="009F58AA">
        <w:t xml:space="preserve">149 of the General Laws </w:t>
      </w:r>
    </w:p>
    <w:p w:rsidR="0062118F" w:rsidRDefault="0062118F" w:rsidP="0062118F">
      <w:pPr>
        <w:ind w:left="2160"/>
      </w:pPr>
    </w:p>
    <w:p w:rsidR="0062118F" w:rsidRDefault="0062118F" w:rsidP="0062118F">
      <w:r>
        <w:t>B</w:t>
      </w:r>
      <w:r w:rsidRPr="006D2842">
        <w:t xml:space="preserve">oard shall </w:t>
      </w:r>
      <w:r>
        <w:t>have the right to reappoint all members each year and</w:t>
      </w:r>
      <w:r w:rsidRPr="00AA6A79">
        <w:t xml:space="preserve"> </w:t>
      </w:r>
      <w:r>
        <w:t>e</w:t>
      </w:r>
      <w:r w:rsidRPr="006D2842">
        <w:t xml:space="preserve">ach </w:t>
      </w:r>
      <w:r>
        <w:t xml:space="preserve">advisory </w:t>
      </w:r>
      <w:r w:rsidRPr="006D2842">
        <w:t>committe</w:t>
      </w:r>
      <w:r>
        <w:t>e member may serve indefinitely.</w:t>
      </w:r>
    </w:p>
    <w:p w:rsidR="0062118F" w:rsidRDefault="0062118F" w:rsidP="0062118F">
      <w:pPr>
        <w:outlineLvl w:val="0"/>
        <w:rPr>
          <w:highlight w:val="green"/>
        </w:rPr>
      </w:pPr>
    </w:p>
    <w:p w:rsidR="0062118F" w:rsidRDefault="0062118F" w:rsidP="0062118F">
      <w:pPr>
        <w:outlineLvl w:val="0"/>
      </w:pPr>
      <w:r>
        <w:t>1.</w:t>
      </w:r>
      <w:r>
        <w:tab/>
        <w:t>L</w:t>
      </w:r>
      <w:r w:rsidRPr="006D2842">
        <w:t xml:space="preserve">icensed Construction Supervisor Advisory Committee </w:t>
      </w:r>
      <w:r>
        <w:t xml:space="preserve">shall have the following powers and duties: </w:t>
      </w:r>
    </w:p>
    <w:p w:rsidR="0062118F" w:rsidRDefault="0062118F" w:rsidP="0062118F">
      <w:pPr>
        <w:outlineLvl w:val="0"/>
      </w:pPr>
      <w:r>
        <w:tab/>
        <w:t>a. T</w:t>
      </w:r>
      <w:r w:rsidRPr="00E96B6B">
        <w:t>o act as a liaison to the board on issues regarding licensed construction supervisors, including contractual disputes.</w:t>
      </w:r>
      <w:r>
        <w:t xml:space="preserve"> </w:t>
      </w:r>
    </w:p>
    <w:p w:rsidR="0062118F" w:rsidRDefault="0062118F" w:rsidP="0062118F">
      <w:pPr>
        <w:ind w:left="540"/>
      </w:pPr>
    </w:p>
    <w:p w:rsidR="0062118F" w:rsidRDefault="0062118F" w:rsidP="0062118F">
      <w:r>
        <w:tab/>
        <w:t xml:space="preserve">b. To </w:t>
      </w:r>
      <w:r w:rsidRPr="006D2842">
        <w:t xml:space="preserve">report to the board </w:t>
      </w:r>
      <w:r>
        <w:t xml:space="preserve">annually </w:t>
      </w:r>
      <w:r w:rsidRPr="006D2842">
        <w:t xml:space="preserve">on issues relating to licensed construction supervisors and property owners. </w:t>
      </w:r>
    </w:p>
    <w:p w:rsidR="0062118F" w:rsidRDefault="0062118F" w:rsidP="0062118F">
      <w:pPr>
        <w:ind w:left="540"/>
      </w:pPr>
    </w:p>
    <w:p w:rsidR="0062118F" w:rsidRDefault="0062118F" w:rsidP="0062118F">
      <w:pPr>
        <w:ind w:hanging="1800"/>
      </w:pPr>
      <w:r>
        <w:tab/>
      </w:r>
      <w:r>
        <w:tab/>
        <w:t>c. To i</w:t>
      </w:r>
      <w:r w:rsidRPr="006D2842">
        <w:t xml:space="preserve">dentify common disputes between </w:t>
      </w:r>
      <w:r>
        <w:t xml:space="preserve">licensed construction supervisors and property owners, including contractual disputes and present </w:t>
      </w:r>
      <w:r w:rsidRPr="006D2842">
        <w:t xml:space="preserve">these common disputes </w:t>
      </w:r>
      <w:proofErr w:type="gramStart"/>
      <w:r w:rsidRPr="006D2842">
        <w:t xml:space="preserve">in </w:t>
      </w:r>
      <w:r>
        <w:t xml:space="preserve"> a</w:t>
      </w:r>
      <w:proofErr w:type="gramEnd"/>
      <w:r>
        <w:t xml:space="preserve"> committee </w:t>
      </w:r>
      <w:r w:rsidRPr="006D2842">
        <w:t xml:space="preserve">report to the board. </w:t>
      </w:r>
    </w:p>
    <w:p w:rsidR="0062118F" w:rsidRDefault="0062118F" w:rsidP="0062118F"/>
    <w:p w:rsidR="0062118F" w:rsidRDefault="0062118F" w:rsidP="0062118F">
      <w:r>
        <w:tab/>
        <w:t>d. To prepare educational materials, using consumer friendly language for distribution to all licensed construction supervisors for distribution to property owners contracting for construction services, including but not limited to: C</w:t>
      </w:r>
      <w:r w:rsidRPr="006D2842">
        <w:t>hapter 254, specifically sections 4 and 12.</w:t>
      </w:r>
    </w:p>
    <w:p w:rsidR="0062118F" w:rsidRDefault="0062118F" w:rsidP="0062118F">
      <w:r>
        <w:t xml:space="preserve">Defining </w:t>
      </w:r>
      <w:r w:rsidRPr="006D2842">
        <w:t>a mechanic’s lien, and the effects it may have on an owner’s property</w:t>
      </w:r>
      <w:r>
        <w:t xml:space="preserve"> in the Commonwealth. </w:t>
      </w:r>
      <w:proofErr w:type="gramStart"/>
      <w:r>
        <w:t xml:space="preserve">Defining a payment </w:t>
      </w:r>
      <w:r w:rsidRPr="006D2842">
        <w:t xml:space="preserve">bond, </w:t>
      </w:r>
      <w:r>
        <w:t xml:space="preserve">under </w:t>
      </w:r>
      <w:r w:rsidRPr="006D2842">
        <w:t>chapter 254, section 12.</w:t>
      </w:r>
      <w:proofErr w:type="gramEnd"/>
      <w:r>
        <w:tab/>
        <w:t>Establishing a “</w:t>
      </w:r>
      <w:r w:rsidRPr="006D2842">
        <w:t>Payment Bond Option</w:t>
      </w:r>
      <w:r>
        <w:t xml:space="preserve"> F</w:t>
      </w:r>
      <w:r w:rsidRPr="006D2842">
        <w:t>orm</w:t>
      </w:r>
      <w:r>
        <w:t>”</w:t>
      </w:r>
      <w:r w:rsidRPr="006D2842">
        <w:t xml:space="preserve"> </w:t>
      </w:r>
      <w:r>
        <w:t xml:space="preserve">providing </w:t>
      </w:r>
      <w:r w:rsidRPr="006D2842">
        <w:t>property owners</w:t>
      </w:r>
      <w:r>
        <w:t xml:space="preserve"> a means</w:t>
      </w:r>
      <w:r w:rsidRPr="006D2842">
        <w:t xml:space="preserve"> to </w:t>
      </w:r>
      <w:r>
        <w:t>elect</w:t>
      </w:r>
      <w:r w:rsidRPr="00A25FB2">
        <w:t xml:space="preserve"> </w:t>
      </w:r>
      <w:r w:rsidRPr="006D2842">
        <w:t>as part of a contract for construction supervisor services</w:t>
      </w:r>
      <w:r>
        <w:t xml:space="preserve">, a payment bond, pursuant to chapter 254 section </w:t>
      </w:r>
      <w:r w:rsidRPr="006D2842">
        <w:t xml:space="preserve">12, </w:t>
      </w:r>
    </w:p>
    <w:p w:rsidR="0062118F" w:rsidRDefault="0062118F" w:rsidP="0062118F">
      <w:pPr>
        <w:ind w:left="360"/>
      </w:pPr>
    </w:p>
    <w:p w:rsidR="0062118F" w:rsidRDefault="0062118F" w:rsidP="0062118F">
      <w:pPr>
        <w:ind w:left="360"/>
      </w:pPr>
      <w:r>
        <w:t xml:space="preserve">2. </w:t>
      </w:r>
      <w:r w:rsidRPr="006D2842">
        <w:t xml:space="preserve">The </w:t>
      </w:r>
      <w:r>
        <w:t xml:space="preserve">advisory </w:t>
      </w:r>
      <w:r w:rsidRPr="006D2842">
        <w:t>committee shall ensure that the</w:t>
      </w:r>
      <w:r>
        <w:t xml:space="preserve"> Payment Bond Option F</w:t>
      </w:r>
      <w:r w:rsidRPr="006D2842">
        <w:t xml:space="preserve">orm: </w:t>
      </w:r>
    </w:p>
    <w:p w:rsidR="0062118F" w:rsidRDefault="0062118F" w:rsidP="0062118F">
      <w:pPr>
        <w:ind w:left="360"/>
      </w:pPr>
    </w:p>
    <w:p w:rsidR="0062118F" w:rsidRDefault="0062118F" w:rsidP="0062118F">
      <w:pPr>
        <w:ind w:left="360"/>
      </w:pPr>
      <w:r>
        <w:tab/>
      </w:r>
      <w:proofErr w:type="gramStart"/>
      <w:r>
        <w:t>Requires</w:t>
      </w:r>
      <w:r w:rsidRPr="006D2842">
        <w:t xml:space="preserve"> the property owner’s signature</w:t>
      </w:r>
      <w:r>
        <w:t xml:space="preserve"> and date</w:t>
      </w:r>
      <w:r w:rsidRPr="006D2842">
        <w:t xml:space="preserve"> signifying recei</w:t>
      </w:r>
      <w:r>
        <w:t xml:space="preserve">pt of the educational materials, </w:t>
      </w:r>
      <w:r w:rsidRPr="006D2842">
        <w:t>prior to signing a contract for construction services</w:t>
      </w:r>
      <w:r>
        <w:t>.</w:t>
      </w:r>
      <w:proofErr w:type="gramEnd"/>
    </w:p>
    <w:p w:rsidR="0062118F" w:rsidRDefault="0062118F" w:rsidP="0062118F">
      <w:pPr>
        <w:ind w:left="360"/>
      </w:pPr>
    </w:p>
    <w:p w:rsidR="0062118F" w:rsidRDefault="0062118F" w:rsidP="0062118F">
      <w:pPr>
        <w:ind w:left="360"/>
      </w:pPr>
      <w:r>
        <w:tab/>
        <w:t>Requires</w:t>
      </w:r>
      <w:r w:rsidRPr="006D2842">
        <w:t xml:space="preserve"> the property owner to “elect” or “not elect” to require a payment</w:t>
      </w:r>
      <w:r>
        <w:t xml:space="preserve"> </w:t>
      </w:r>
      <w:r w:rsidRPr="006D2842">
        <w:t xml:space="preserve">bond, </w:t>
      </w:r>
      <w:r>
        <w:t xml:space="preserve">indicated </w:t>
      </w:r>
      <w:r w:rsidRPr="006D2842">
        <w:t xml:space="preserve">by the property owner’s signature </w:t>
      </w:r>
      <w:r>
        <w:t>next to either choice</w:t>
      </w:r>
    </w:p>
    <w:p w:rsidR="0062118F" w:rsidRDefault="0062118F" w:rsidP="0062118F">
      <w:pPr>
        <w:ind w:left="360"/>
      </w:pPr>
    </w:p>
    <w:p w:rsidR="0062118F" w:rsidRDefault="0062118F" w:rsidP="0062118F">
      <w:pPr>
        <w:ind w:left="360" w:firstLine="360"/>
      </w:pPr>
      <w:r w:rsidRPr="006D2842">
        <w:t>States that the construction supervisor must file this form in the registry of deeds where the property</w:t>
      </w:r>
      <w:r>
        <w:t xml:space="preserve"> lies</w:t>
      </w:r>
      <w:r w:rsidRPr="006D2842">
        <w:t xml:space="preserve"> </w:t>
      </w:r>
    </w:p>
    <w:p w:rsidR="0062118F" w:rsidRDefault="0062118F" w:rsidP="0062118F">
      <w:pPr>
        <w:ind w:left="360"/>
      </w:pPr>
    </w:p>
    <w:p w:rsidR="0062118F" w:rsidRDefault="0062118F" w:rsidP="0062118F">
      <w:pPr>
        <w:ind w:left="360"/>
      </w:pPr>
      <w:r>
        <w:tab/>
        <w:t>States</w:t>
      </w:r>
      <w:r w:rsidRPr="006D2842">
        <w:t xml:space="preserve"> the amount of the proposed contract for construction</w:t>
      </w:r>
      <w:r>
        <w:t xml:space="preserve"> </w:t>
      </w:r>
      <w:r w:rsidRPr="006D2842">
        <w:t xml:space="preserve">services </w:t>
      </w:r>
    </w:p>
    <w:p w:rsidR="0062118F" w:rsidRDefault="0062118F" w:rsidP="0062118F">
      <w:pPr>
        <w:ind w:left="360"/>
      </w:pPr>
    </w:p>
    <w:p w:rsidR="0062118F" w:rsidRDefault="0062118F" w:rsidP="0062118F">
      <w:pPr>
        <w:ind w:left="360"/>
      </w:pPr>
      <w:r>
        <w:tab/>
        <w:t>Describes</w:t>
      </w:r>
      <w:r w:rsidRPr="006D2842">
        <w:t xml:space="preserve"> the property </w:t>
      </w:r>
      <w:r>
        <w:t>subject of the proposed contract for construction services</w:t>
      </w:r>
    </w:p>
    <w:p w:rsidR="0062118F" w:rsidRDefault="0062118F" w:rsidP="0062118F">
      <w:pPr>
        <w:ind w:left="360"/>
      </w:pPr>
    </w:p>
    <w:p w:rsidR="0062118F" w:rsidRDefault="0062118F" w:rsidP="0062118F">
      <w:pPr>
        <w:ind w:left="360" w:firstLine="360"/>
      </w:pPr>
      <w:r>
        <w:t>Requires</w:t>
      </w:r>
      <w:r w:rsidRPr="006D2842">
        <w:t xml:space="preserve"> the construction supervisor’s signature acknowledging that if the property owner requires a bond then the construction supervisor must obtain a bond as described in </w:t>
      </w:r>
      <w:r>
        <w:t xml:space="preserve">chapter 254 </w:t>
      </w:r>
      <w:proofErr w:type="gramStart"/>
      <w:r>
        <w:t>section</w:t>
      </w:r>
      <w:proofErr w:type="gramEnd"/>
      <w:r>
        <w:t xml:space="preserve"> </w:t>
      </w:r>
      <w:r w:rsidRPr="006D2842">
        <w:t xml:space="preserve">12, upon entering into the </w:t>
      </w:r>
      <w:r>
        <w:t>construction</w:t>
      </w:r>
      <w:r w:rsidRPr="006D2842">
        <w:t xml:space="preserve"> contract. </w:t>
      </w:r>
    </w:p>
    <w:p w:rsidR="0062118F" w:rsidRDefault="0062118F" w:rsidP="0062118F">
      <w:pPr>
        <w:ind w:left="360"/>
      </w:pPr>
    </w:p>
    <w:p w:rsidR="0062118F" w:rsidRDefault="0062118F" w:rsidP="0062118F">
      <w:pPr>
        <w:ind w:left="360"/>
      </w:pPr>
      <w:r>
        <w:tab/>
        <w:t>R</w:t>
      </w:r>
      <w:r w:rsidRPr="006D2842">
        <w:t>equires the construction supervisors</w:t>
      </w:r>
      <w:r>
        <w:t>’</w:t>
      </w:r>
      <w:r w:rsidRPr="006D2842">
        <w:t xml:space="preserve"> signature acknowledging </w:t>
      </w:r>
      <w:r>
        <w:t xml:space="preserve">the fact </w:t>
      </w:r>
      <w:r w:rsidRPr="006D2842">
        <w:t>that failure to obtain a payment bond required by the property owner upon entry into the contract will constitute a willful violation of the “Payment Bond Option Requirement,” subject to prosecution by the attorney general and punishment of a maximum fine of two thousand dollars or maximum term of imprisonment of one year or both.</w:t>
      </w:r>
    </w:p>
    <w:p w:rsidR="0062118F" w:rsidRDefault="0062118F" w:rsidP="0062118F"/>
    <w:p w:rsidR="0062118F" w:rsidRDefault="0062118F" w:rsidP="0062118F">
      <w:pPr>
        <w:ind w:firstLine="360"/>
      </w:pPr>
      <w:r>
        <w:t xml:space="preserve">3. Additional board duties </w:t>
      </w:r>
    </w:p>
    <w:p w:rsidR="0062118F" w:rsidRDefault="0062118F" w:rsidP="0062118F">
      <w:pPr>
        <w:ind w:left="540" w:hanging="180"/>
      </w:pPr>
    </w:p>
    <w:p w:rsidR="0062118F" w:rsidRDefault="0062118F" w:rsidP="0062118F">
      <w:pPr>
        <w:ind w:firstLine="360"/>
      </w:pPr>
      <w:r>
        <w:t>The board shall pro</w:t>
      </w:r>
      <w:r w:rsidRPr="006D2842">
        <w:t>vide every licensed construction supervisor with:</w:t>
      </w:r>
    </w:p>
    <w:p w:rsidR="0062118F" w:rsidRDefault="0062118F" w:rsidP="0062118F">
      <w:pPr>
        <w:numPr>
          <w:ilvl w:val="1"/>
          <w:numId w:val="2"/>
        </w:numPr>
        <w:spacing w:after="0" w:line="240" w:lineRule="auto"/>
      </w:pPr>
      <w:r>
        <w:t>Ed</w:t>
      </w:r>
      <w:r w:rsidRPr="006D2842">
        <w:t xml:space="preserve">ucational materials for </w:t>
      </w:r>
      <w:r>
        <w:t>distribution to property owners</w:t>
      </w:r>
      <w:r w:rsidRPr="006D2842">
        <w:t>.</w:t>
      </w:r>
    </w:p>
    <w:p w:rsidR="0062118F" w:rsidRDefault="0062118F" w:rsidP="0062118F">
      <w:pPr>
        <w:numPr>
          <w:ilvl w:val="1"/>
          <w:numId w:val="2"/>
        </w:numPr>
        <w:spacing w:after="0" w:line="240" w:lineRule="auto"/>
      </w:pPr>
      <w:r>
        <w:t>Payment Bond O</w:t>
      </w:r>
      <w:r w:rsidRPr="006D2842">
        <w:t xml:space="preserve">ption </w:t>
      </w:r>
      <w:r>
        <w:t>F</w:t>
      </w:r>
      <w:r w:rsidRPr="006D2842">
        <w:t>orm for distribution to property owners.</w:t>
      </w:r>
    </w:p>
    <w:p w:rsidR="0062118F" w:rsidRDefault="0062118F" w:rsidP="0062118F">
      <w:pPr>
        <w:numPr>
          <w:ilvl w:val="1"/>
          <w:numId w:val="2"/>
        </w:numPr>
        <w:spacing w:after="0" w:line="240" w:lineRule="auto"/>
      </w:pPr>
      <w:r>
        <w:t xml:space="preserve">Notice of this amendment to chapter </w:t>
      </w:r>
      <w:r w:rsidRPr="006D2842">
        <w:t>143.</w:t>
      </w:r>
    </w:p>
    <w:p w:rsidR="0062118F" w:rsidRDefault="0062118F" w:rsidP="0062118F"/>
    <w:p w:rsidR="0062118F" w:rsidRDefault="0062118F" w:rsidP="0062118F">
      <w:pPr>
        <w:numPr>
          <w:ilvl w:val="1"/>
          <w:numId w:val="2"/>
        </w:numPr>
        <w:spacing w:after="0" w:line="240" w:lineRule="auto"/>
      </w:pPr>
      <w:r w:rsidRPr="006D2842">
        <w:t>require construction supervisors</w:t>
      </w:r>
      <w:r>
        <w:t xml:space="preserve"> to: </w:t>
      </w:r>
    </w:p>
    <w:p w:rsidR="0062118F" w:rsidRDefault="0062118F" w:rsidP="0062118F">
      <w:pPr>
        <w:numPr>
          <w:ilvl w:val="2"/>
          <w:numId w:val="2"/>
        </w:numPr>
        <w:spacing w:after="0" w:line="240" w:lineRule="auto"/>
      </w:pPr>
      <w:r w:rsidRPr="006D2842">
        <w:t xml:space="preserve">Provide the educational materials described in </w:t>
      </w:r>
      <w:proofErr w:type="gramStart"/>
      <w:r>
        <w:t>b</w:t>
      </w:r>
      <w:r w:rsidRPr="006D2842">
        <w:t>(</w:t>
      </w:r>
      <w:proofErr w:type="gramEnd"/>
      <w:r>
        <w:t>iv</w:t>
      </w:r>
      <w:r w:rsidRPr="006D2842">
        <w:t>)</w:t>
      </w:r>
      <w:r>
        <w:t>a t</w:t>
      </w:r>
      <w:r w:rsidRPr="006D2842">
        <w:t xml:space="preserve">o any property owner the construction supervisor intends to contract with for construction services.  </w:t>
      </w:r>
    </w:p>
    <w:p w:rsidR="0062118F" w:rsidRDefault="0062118F" w:rsidP="0062118F">
      <w:pPr>
        <w:numPr>
          <w:ilvl w:val="2"/>
          <w:numId w:val="2"/>
        </w:numPr>
        <w:spacing w:after="0" w:line="240" w:lineRule="auto"/>
      </w:pPr>
      <w:r w:rsidRPr="006D2842">
        <w:t>Provide the materials prior to entry into any contract for construction services and obtain the property owner’s signature on the bond option form indicating such receipt.</w:t>
      </w:r>
    </w:p>
    <w:p w:rsidR="0062118F" w:rsidRDefault="0062118F" w:rsidP="0062118F">
      <w:pPr>
        <w:numPr>
          <w:ilvl w:val="2"/>
          <w:numId w:val="2"/>
        </w:numPr>
        <w:spacing w:after="0" w:line="240" w:lineRule="auto"/>
      </w:pPr>
      <w:r w:rsidRPr="006D2842">
        <w:t xml:space="preserve">File </w:t>
      </w:r>
      <w:r>
        <w:t xml:space="preserve">at least one copy of </w:t>
      </w:r>
      <w:r w:rsidRPr="006D2842">
        <w:t xml:space="preserve">the </w:t>
      </w:r>
      <w:r>
        <w:t>“</w:t>
      </w:r>
      <w:r w:rsidRPr="006D2842">
        <w:t xml:space="preserve">Payment Bond Option </w:t>
      </w:r>
      <w:r>
        <w:t xml:space="preserve">form” </w:t>
      </w:r>
      <w:r w:rsidRPr="006D2842">
        <w:t xml:space="preserve">in the registry of deeds for the county or district where such land lies </w:t>
      </w:r>
      <w:r>
        <w:t xml:space="preserve">that is the subject of the </w:t>
      </w:r>
      <w:r>
        <w:lastRenderedPageBreak/>
        <w:t xml:space="preserve">contract between a property owner and the construction supervisor to receive construction supervisor services. </w:t>
      </w:r>
    </w:p>
    <w:p w:rsidR="0062118F" w:rsidRDefault="0062118F" w:rsidP="0062118F">
      <w:pPr>
        <w:ind w:left="1980"/>
      </w:pPr>
    </w:p>
    <w:p w:rsidR="0062118F" w:rsidRPr="0062118F" w:rsidRDefault="0062118F" w:rsidP="0062118F">
      <w:pPr>
        <w:pStyle w:val="ListParagraph"/>
        <w:numPr>
          <w:ilvl w:val="1"/>
          <w:numId w:val="2"/>
        </w:numPr>
        <w:rPr>
          <w:rFonts w:asciiTheme="minorHAnsi" w:hAnsiTheme="minorHAnsi"/>
        </w:rPr>
      </w:pPr>
      <w:r w:rsidRPr="0062118F">
        <w:rPr>
          <w:rFonts w:asciiTheme="minorHAnsi" w:hAnsiTheme="minorHAnsi"/>
        </w:rPr>
        <w:t xml:space="preserve">Provide the following section as penalty for violation of any of the above provisions of the section entitled “Payment Bond Option Requirement” </w:t>
      </w:r>
    </w:p>
    <w:p w:rsidR="0062118F" w:rsidRDefault="0062118F" w:rsidP="0062118F">
      <w:pPr>
        <w:ind w:left="2160"/>
      </w:pPr>
    </w:p>
    <w:p w:rsidR="0062118F" w:rsidRDefault="0062118F" w:rsidP="0062118F">
      <w:pPr>
        <w:numPr>
          <w:ilvl w:val="2"/>
          <w:numId w:val="2"/>
        </w:numPr>
        <w:spacing w:after="0" w:line="240" w:lineRule="auto"/>
      </w:pPr>
      <w:r w:rsidRPr="006D2842">
        <w:t>The attorney general or the district attorney may prosecute any person who knowingly and willfully violates any of the provisions of this chapter, with a maximum fine of two thousand dollars or maximum term of imprisonment of one year, or both.  If a greater penalty is provided by the provisions of this chapter or by any other law, then the greater penalty applies.</w:t>
      </w:r>
    </w:p>
    <w:p w:rsidR="0062118F" w:rsidRPr="007F0BE7" w:rsidRDefault="0062118F" w:rsidP="0062118F">
      <w:pPr>
        <w:numPr>
          <w:ilvl w:val="2"/>
          <w:numId w:val="2"/>
        </w:numPr>
        <w:spacing w:after="0" w:line="240" w:lineRule="auto"/>
      </w:pPr>
      <w:r w:rsidRPr="006D2842">
        <w:t xml:space="preserve">Such fines and imprisonment shall be in addition to any penalty given by the board. </w:t>
      </w:r>
    </w:p>
    <w:p w:rsidR="0062118F" w:rsidRDefault="0062118F" w:rsidP="0062118F">
      <w:pPr>
        <w:ind w:left="4140"/>
      </w:pPr>
    </w:p>
    <w:p w:rsidR="0062118F" w:rsidRDefault="0062118F" w:rsidP="0062118F">
      <w:pPr>
        <w:ind w:left="720"/>
      </w:pPr>
      <w:proofErr w:type="gramStart"/>
      <w:r>
        <w:t>f.  To</w:t>
      </w:r>
      <w:proofErr w:type="gramEnd"/>
      <w:r>
        <w:t xml:space="preserve"> </w:t>
      </w:r>
      <w:r w:rsidRPr="006D2842">
        <w:t>hold public</w:t>
      </w:r>
      <w:r>
        <w:t xml:space="preserve"> advisory committee</w:t>
      </w:r>
      <w:r w:rsidRPr="006D2842">
        <w:t xml:space="preserve"> meetings after 5 p.m.</w:t>
      </w:r>
      <w:r>
        <w:t xml:space="preserve"> </w:t>
      </w:r>
      <w:r w:rsidRPr="006D2842">
        <w:t>at least once every six months.</w:t>
      </w:r>
    </w:p>
    <w:p w:rsidR="0062118F" w:rsidRDefault="0062118F" w:rsidP="0062118F"/>
    <w:p w:rsidR="0062118F" w:rsidRDefault="0062118F" w:rsidP="0062118F">
      <w:pPr>
        <w:ind w:firstLine="720"/>
      </w:pPr>
      <w:proofErr w:type="gramStart"/>
      <w:r>
        <w:t>g .</w:t>
      </w:r>
      <w:proofErr w:type="gramEnd"/>
      <w:r>
        <w:t xml:space="preserve"> </w:t>
      </w:r>
      <w:proofErr w:type="gramStart"/>
      <w:r>
        <w:t>To establish and maintain records of actions and procedures in accordance with the public records laws.</w:t>
      </w:r>
      <w:proofErr w:type="gramEnd"/>
    </w:p>
    <w:p w:rsidR="0062118F" w:rsidRDefault="0062118F" w:rsidP="0062118F">
      <w:pPr>
        <w:ind w:left="1080"/>
      </w:pPr>
    </w:p>
    <w:p w:rsidR="0062118F" w:rsidRDefault="0062118F" w:rsidP="0062118F">
      <w:pPr>
        <w:ind w:firstLine="720"/>
      </w:pPr>
      <w:proofErr w:type="gramStart"/>
      <w:r>
        <w:t>h.  To</w:t>
      </w:r>
      <w:proofErr w:type="gramEnd"/>
      <w:r>
        <w:t xml:space="preserve"> perform such other functions and duties as may be necessary to carry out the provisions of this chapter.</w:t>
      </w:r>
    </w:p>
    <w:p w:rsidR="0062118F" w:rsidRDefault="0062118F" w:rsidP="0062118F"/>
    <w:p w:rsidR="0062118F" w:rsidRDefault="0062118F" w:rsidP="0062118F">
      <w:pPr>
        <w:ind w:firstLine="720"/>
      </w:pPr>
      <w:proofErr w:type="spellStart"/>
      <w:r>
        <w:t>i</w:t>
      </w:r>
      <w:proofErr w:type="spellEnd"/>
      <w:r>
        <w:t xml:space="preserve">. </w:t>
      </w:r>
      <w:r w:rsidRPr="00AF5AC8">
        <w:t>The Board shall promulgate and enforce the provisions of the chapter as amended.</w:t>
      </w:r>
    </w:p>
    <w:p w:rsidR="0062118F" w:rsidRDefault="0062118F" w:rsidP="0062118F">
      <w:pPr>
        <w:rPr>
          <w:b/>
        </w:rPr>
      </w:pPr>
    </w:p>
    <w:p w:rsidR="0062118F" w:rsidRPr="009323EF" w:rsidRDefault="0062118F" w:rsidP="0062118F">
      <w:proofErr w:type="gramStart"/>
      <w:r w:rsidRPr="0062118F">
        <w:t xml:space="preserve">Section </w:t>
      </w:r>
      <w:r>
        <w:t>4.</w:t>
      </w:r>
      <w:proofErr w:type="gramEnd"/>
      <w:r>
        <w:t xml:space="preserve"> </w:t>
      </w:r>
      <w:r w:rsidRPr="009323EF">
        <w:t xml:space="preserve"> Chapter 254 of the Genera</w:t>
      </w:r>
      <w:r>
        <w:t>l Laws, as appearing in the 2006</w:t>
      </w:r>
      <w:r w:rsidRPr="009323EF">
        <w:t xml:space="preserve"> Official Edition is hereby amended by adding after section 12 the following section:—</w:t>
      </w:r>
    </w:p>
    <w:p w:rsidR="0062118F" w:rsidRPr="006D2842" w:rsidRDefault="0062118F" w:rsidP="0062118F">
      <w:pPr>
        <w:rPr>
          <w:b/>
        </w:rPr>
      </w:pPr>
    </w:p>
    <w:p w:rsidR="0062118F" w:rsidRPr="006D2842" w:rsidRDefault="0062118F" w:rsidP="0062118F">
      <w:pPr>
        <w:outlineLvl w:val="0"/>
      </w:pPr>
      <w:proofErr w:type="gramStart"/>
      <w:r w:rsidRPr="006D2842">
        <w:t>Section 12A</w:t>
      </w:r>
      <w:r>
        <w:t>.</w:t>
      </w:r>
      <w:proofErr w:type="gramEnd"/>
      <w:r w:rsidRPr="006D2842">
        <w:t xml:space="preserve"> Payment Bond Option Form Presumption</w:t>
      </w:r>
    </w:p>
    <w:p w:rsidR="0062118F" w:rsidRPr="006D2842" w:rsidRDefault="0062118F" w:rsidP="0062118F"/>
    <w:p w:rsidR="0062118F" w:rsidRDefault="0062118F" w:rsidP="0062118F">
      <w:pPr>
        <w:ind w:firstLine="720"/>
      </w:pPr>
      <w:r>
        <w:t xml:space="preserve"> </w:t>
      </w:r>
      <w:r w:rsidRPr="006D2842">
        <w:t>For the purposes of this section</w:t>
      </w:r>
      <w:r>
        <w:t xml:space="preserve"> the following words shall have the following meanings unless the context clearly requires otherwise—</w:t>
      </w:r>
      <w:r w:rsidRPr="00E8787D">
        <w:t xml:space="preserve">: </w:t>
      </w:r>
    </w:p>
    <w:p w:rsidR="0062118F" w:rsidRDefault="0062118F" w:rsidP="0062118F">
      <w:pPr>
        <w:ind w:firstLine="720"/>
      </w:pPr>
    </w:p>
    <w:p w:rsidR="0062118F" w:rsidRDefault="0062118F" w:rsidP="0062118F">
      <w:pPr>
        <w:ind w:firstLine="720"/>
      </w:pPr>
      <w:r>
        <w:lastRenderedPageBreak/>
        <w:t xml:space="preserve">“Payment Bond” is defined </w:t>
      </w:r>
      <w:r w:rsidRPr="00831D49">
        <w:t>by requirements set forth in section 12, chapter 254 of the Mass General Laws.</w:t>
      </w:r>
    </w:p>
    <w:p w:rsidR="0062118F" w:rsidRDefault="0062118F" w:rsidP="0062118F">
      <w:pPr>
        <w:ind w:firstLine="720"/>
      </w:pPr>
    </w:p>
    <w:p w:rsidR="0062118F" w:rsidRDefault="0062118F" w:rsidP="0062118F">
      <w:pPr>
        <w:numPr>
          <w:ilvl w:val="0"/>
          <w:numId w:val="1"/>
        </w:numPr>
        <w:spacing w:after="0" w:line="240" w:lineRule="auto"/>
      </w:pPr>
      <w:r w:rsidRPr="006D2842">
        <w:t xml:space="preserve">Payment Bond Option Form” </w:t>
      </w:r>
      <w:r>
        <w:t xml:space="preserve">is defined as the </w:t>
      </w:r>
      <w:r w:rsidRPr="006D2842">
        <w:t xml:space="preserve">form established in section </w:t>
      </w:r>
      <w:r w:rsidRPr="006E1E66">
        <w:rPr>
          <w:highlight w:val="yellow"/>
        </w:rPr>
        <w:t>94A,</w:t>
      </w:r>
      <w:r>
        <w:t xml:space="preserve"> </w:t>
      </w:r>
    </w:p>
    <w:p w:rsidR="0062118F" w:rsidRDefault="0062118F" w:rsidP="0062118F">
      <w:pPr>
        <w:numPr>
          <w:ilvl w:val="1"/>
          <w:numId w:val="1"/>
        </w:numPr>
        <w:spacing w:after="0" w:line="240" w:lineRule="auto"/>
      </w:pPr>
      <w:r w:rsidRPr="006D2842">
        <w:t>require construction supervisors</w:t>
      </w:r>
      <w:r>
        <w:t xml:space="preserve"> to </w:t>
      </w:r>
    </w:p>
    <w:p w:rsidR="0062118F" w:rsidRDefault="0062118F" w:rsidP="0062118F">
      <w:pPr>
        <w:numPr>
          <w:ilvl w:val="2"/>
          <w:numId w:val="1"/>
        </w:numPr>
        <w:spacing w:after="0" w:line="240" w:lineRule="auto"/>
      </w:pPr>
      <w:r w:rsidRPr="006D2842">
        <w:t>Provide the educational materials described in</w:t>
      </w:r>
      <w:r>
        <w:t xml:space="preserve"> section 1d </w:t>
      </w:r>
      <w:r w:rsidRPr="006D2842">
        <w:t xml:space="preserve"> </w:t>
      </w:r>
      <w:r>
        <w:t xml:space="preserve"> t</w:t>
      </w:r>
      <w:r w:rsidRPr="006D2842">
        <w:t xml:space="preserve">o any property owner the construction supervisor intends to contract with for construction services.  </w:t>
      </w:r>
    </w:p>
    <w:p w:rsidR="0062118F" w:rsidRDefault="0062118F" w:rsidP="0062118F">
      <w:pPr>
        <w:ind w:left="1980"/>
      </w:pPr>
    </w:p>
    <w:p w:rsidR="0062118F" w:rsidRDefault="0062118F" w:rsidP="0062118F">
      <w:pPr>
        <w:numPr>
          <w:ilvl w:val="2"/>
          <w:numId w:val="1"/>
        </w:numPr>
        <w:spacing w:after="0" w:line="240" w:lineRule="auto"/>
      </w:pPr>
      <w:r w:rsidRPr="006D2842">
        <w:t>Provide the materials prior to entry into any contract for construction services and obtain the property owner’s signature on the bond option form indicating such receipt.</w:t>
      </w:r>
    </w:p>
    <w:p w:rsidR="0062118F" w:rsidRDefault="0062118F" w:rsidP="0062118F">
      <w:pPr>
        <w:ind w:left="1980"/>
      </w:pPr>
    </w:p>
    <w:p w:rsidR="0062118F" w:rsidRDefault="0062118F" w:rsidP="0062118F">
      <w:pPr>
        <w:numPr>
          <w:ilvl w:val="2"/>
          <w:numId w:val="1"/>
        </w:numPr>
        <w:spacing w:after="0" w:line="240" w:lineRule="auto"/>
      </w:pPr>
      <w:r w:rsidRPr="006D2842">
        <w:t xml:space="preserve">File </w:t>
      </w:r>
      <w:r>
        <w:t xml:space="preserve">at least one copy of </w:t>
      </w:r>
      <w:r w:rsidRPr="006D2842">
        <w:t xml:space="preserve">the </w:t>
      </w:r>
      <w:r>
        <w:t>“</w:t>
      </w:r>
      <w:r w:rsidRPr="006D2842">
        <w:t xml:space="preserve">Payment Bond Option </w:t>
      </w:r>
      <w:r>
        <w:t xml:space="preserve">form” </w:t>
      </w:r>
      <w:r w:rsidRPr="006D2842">
        <w:t xml:space="preserve">in the registry of deeds for the county or district where such land lies </w:t>
      </w:r>
      <w:r>
        <w:t xml:space="preserve">that is the subject of the contract between a property owner and the construction supervisor to receive construction supervisor services. </w:t>
      </w:r>
    </w:p>
    <w:p w:rsidR="0062118F" w:rsidRDefault="0062118F" w:rsidP="0062118F">
      <w:pPr>
        <w:ind w:left="1980"/>
      </w:pPr>
    </w:p>
    <w:p w:rsidR="0062118F" w:rsidRDefault="0062118F" w:rsidP="0062118F">
      <w:pPr>
        <w:numPr>
          <w:ilvl w:val="1"/>
          <w:numId w:val="1"/>
        </w:numPr>
        <w:spacing w:after="0" w:line="240" w:lineRule="auto"/>
      </w:pPr>
      <w:r w:rsidRPr="006D2842">
        <w:t xml:space="preserve">Provide the following section as penalty for violation of any of the above provisions of the section entitled “Payment Bond Option Requirement” </w:t>
      </w:r>
    </w:p>
    <w:p w:rsidR="0062118F" w:rsidRDefault="0062118F" w:rsidP="0062118F">
      <w:pPr>
        <w:numPr>
          <w:ilvl w:val="2"/>
          <w:numId w:val="1"/>
        </w:numPr>
        <w:spacing w:after="0" w:line="240" w:lineRule="auto"/>
      </w:pPr>
      <w:r w:rsidRPr="006D2842">
        <w:t>The attorney general or the district attorney may prosecute any person who knowingly and willfully violates any of the provisions of this chapter, with a maximum fine of two thousand dollars or maximum term of imprisonment of one year, or both.  If a greater penalty is provided by the provisions of this chapter or by any other law, then the greater penalty applies.</w:t>
      </w:r>
    </w:p>
    <w:p w:rsidR="0062118F" w:rsidRDefault="0062118F" w:rsidP="0062118F">
      <w:pPr>
        <w:ind w:left="1980"/>
      </w:pPr>
    </w:p>
    <w:p w:rsidR="0062118F" w:rsidRPr="007F0BE7" w:rsidRDefault="0062118F" w:rsidP="0062118F">
      <w:pPr>
        <w:numPr>
          <w:ilvl w:val="2"/>
          <w:numId w:val="1"/>
        </w:numPr>
        <w:spacing w:after="0" w:line="240" w:lineRule="auto"/>
      </w:pPr>
      <w:r w:rsidRPr="006D2842">
        <w:t xml:space="preserve">Such fines and imprisonment shall be in addition to any penalty given by the board. </w:t>
      </w:r>
    </w:p>
    <w:p w:rsidR="0062118F" w:rsidRPr="006D2842" w:rsidRDefault="0062118F" w:rsidP="0062118F"/>
    <w:p w:rsidR="0062118F" w:rsidRDefault="0062118F" w:rsidP="0062118F">
      <w:r>
        <w:t xml:space="preserve">c. </w:t>
      </w:r>
      <w:r w:rsidRPr="006D2842">
        <w:t>The registry of deeds in the county or district where the land identified in the Payment Bond Option Form lies</w:t>
      </w:r>
      <w:r>
        <w:t>,</w:t>
      </w:r>
      <w:r w:rsidRPr="006D2842">
        <w:t xml:space="preserve"> shall not allow attachment of any </w:t>
      </w:r>
      <w:r w:rsidRPr="00E73CF8">
        <w:t>lien under section four of this</w:t>
      </w:r>
      <w:r w:rsidRPr="006D2842">
        <w:t xml:space="preserve"> chapter on the identified land if the property owner contracting for licensed construction supervisor services, as defined in 780 CMR R5, required a bond as described in section </w:t>
      </w:r>
      <w:r>
        <w:t xml:space="preserve">12, chapter 254 </w:t>
      </w:r>
      <w:r w:rsidRPr="006D2842">
        <w:t xml:space="preserve">by signifying this requirement on the </w:t>
      </w:r>
      <w:r>
        <w:t>Paymen</w:t>
      </w:r>
      <w:r w:rsidRPr="006D2842">
        <w:t>t Bond Option Form.</w:t>
      </w:r>
    </w:p>
    <w:p w:rsidR="0062118F" w:rsidRDefault="0062118F" w:rsidP="0062118F">
      <w:pPr>
        <w:ind w:left="360"/>
      </w:pPr>
    </w:p>
    <w:p w:rsidR="0062118F" w:rsidRDefault="0062118F" w:rsidP="0062118F">
      <w:r>
        <w:t xml:space="preserve">d. </w:t>
      </w:r>
      <w:r w:rsidRPr="006D2842">
        <w:t>If a licensed construction supervisor fails to file a Payment Bond Option Form in conjunction with a</w:t>
      </w:r>
      <w:r>
        <w:t xml:space="preserve"> contract to provide construction</w:t>
      </w:r>
      <w:r w:rsidRPr="006D2842">
        <w:t xml:space="preserve"> services</w:t>
      </w:r>
      <w:r>
        <w:t>,</w:t>
      </w:r>
      <w:r w:rsidRPr="006D2842">
        <w:t xml:space="preserve"> a presumption arises that the property owner required a bond </w:t>
      </w:r>
      <w:r w:rsidRPr="006D2842">
        <w:lastRenderedPageBreak/>
        <w:t>as described in section twelve, and all such rights as the property owner had under section twelve shall apply</w:t>
      </w:r>
      <w:r>
        <w:t>.</w:t>
      </w:r>
    </w:p>
    <w:p w:rsidR="0062118F" w:rsidRPr="006D2842" w:rsidRDefault="0062118F" w:rsidP="0062118F"/>
    <w:p w:rsidR="0062118F" w:rsidRDefault="0062118F" w:rsidP="0062118F">
      <w:r>
        <w:t xml:space="preserve">e. If a property owner signifies in a </w:t>
      </w:r>
      <w:r w:rsidRPr="006D2842">
        <w:t xml:space="preserve">Payment Bond Option Form </w:t>
      </w:r>
      <w:r>
        <w:t xml:space="preserve">a </w:t>
      </w:r>
      <w:r w:rsidRPr="006D2842">
        <w:t>requirement of a bond</w:t>
      </w:r>
      <w:r>
        <w:t xml:space="preserve"> as described in section twelve</w:t>
      </w:r>
      <w:r w:rsidRPr="006D2842">
        <w:t>, but the licensed construction supervisor failed to procure such a bond, the registry of deeds in the county or district where the land identified in the Payment Bond Option Form lies shall not allow attachment of any lien under section four of this chapter on the identified land.</w:t>
      </w:r>
      <w:r>
        <w:t xml:space="preserve">  The property owner shall receive the benefits of a bond, as described under b.</w:t>
      </w:r>
    </w:p>
    <w:p w:rsidR="0062118F" w:rsidRDefault="0062118F" w:rsidP="0062118F">
      <w:pPr>
        <w:rPr>
          <w:rFonts w:ascii="Calibri" w:eastAsia="Times New Roman" w:hAnsi="Calibri" w:cs="Times New Roman"/>
        </w:rPr>
      </w:pPr>
      <w:r>
        <w:rPr>
          <w:rFonts w:ascii="Calibri" w:eastAsia="Times New Roman" w:hAnsi="Calibri" w:cs="Times New Roman"/>
        </w:rPr>
        <w:t xml:space="preserve">SECTION 1.This Act may be cited as the </w:t>
      </w:r>
      <w:r w:rsidRPr="00874D9D">
        <w:rPr>
          <w:rFonts w:ascii="Calibri" w:eastAsia="Times New Roman" w:hAnsi="Calibri" w:cs="Times New Roman"/>
        </w:rPr>
        <w:t>Construction Supervisor Act</w:t>
      </w:r>
    </w:p>
    <w:p w:rsidR="0062118F" w:rsidRPr="006D2842" w:rsidRDefault="0062118F" w:rsidP="0062118F">
      <w:pPr>
        <w:outlineLvl w:val="0"/>
        <w:rPr>
          <w:rFonts w:ascii="Calibri" w:eastAsia="Times New Roman" w:hAnsi="Calibri" w:cs="Times New Roman"/>
        </w:rPr>
      </w:pPr>
      <w:r>
        <w:t>SEPARATE =====================================================================</w:t>
      </w:r>
    </w:p>
    <w:p w:rsidR="0062118F" w:rsidRPr="00C001CF" w:rsidRDefault="0062118F" w:rsidP="0062118F">
      <w:pPr>
        <w:rPr>
          <w:rFonts w:ascii="Calibri" w:eastAsia="Times New Roman" w:hAnsi="Calibri" w:cs="Times New Roman"/>
        </w:rPr>
      </w:pPr>
      <w:r w:rsidRPr="00C001CF">
        <w:rPr>
          <w:rFonts w:ascii="Calibri" w:eastAsia="Times New Roman" w:hAnsi="Calibri" w:cs="Times New Roman"/>
        </w:rPr>
        <w:t xml:space="preserve">SECTION 2 </w:t>
      </w:r>
      <w:r>
        <w:rPr>
          <w:rFonts w:ascii="Calibri" w:eastAsia="Times New Roman" w:hAnsi="Calibri" w:cs="Times New Roman"/>
        </w:rPr>
        <w:t xml:space="preserve"> </w:t>
      </w:r>
      <w:r w:rsidRPr="00C001CF">
        <w:rPr>
          <w:rFonts w:ascii="Calibri" w:eastAsia="Times New Roman" w:hAnsi="Calibri" w:cs="Times New Roman"/>
        </w:rPr>
        <w:t>Chapter 143 of the Genera</w:t>
      </w:r>
      <w:r>
        <w:rPr>
          <w:rFonts w:ascii="Calibri" w:eastAsia="Times New Roman" w:hAnsi="Calibri" w:cs="Times New Roman"/>
        </w:rPr>
        <w:t>l Laws, as appearing in the 2006</w:t>
      </w:r>
      <w:r w:rsidRPr="00C001CF">
        <w:rPr>
          <w:rFonts w:ascii="Calibri" w:eastAsia="Times New Roman" w:hAnsi="Calibri" w:cs="Times New Roman"/>
        </w:rPr>
        <w:t xml:space="preserve"> Official Edition is hereby amended</w:t>
      </w:r>
      <w:r>
        <w:rPr>
          <w:rFonts w:ascii="Calibri" w:eastAsia="Times New Roman" w:hAnsi="Calibri" w:cs="Times New Roman"/>
        </w:rPr>
        <w:t xml:space="preserve"> </w:t>
      </w:r>
      <w:r w:rsidRPr="00C001CF">
        <w:rPr>
          <w:rFonts w:ascii="Calibri" w:eastAsia="Times New Roman" w:hAnsi="Calibri" w:cs="Times New Roman"/>
        </w:rPr>
        <w:t xml:space="preserve">by </w:t>
      </w:r>
      <w:r>
        <w:rPr>
          <w:rFonts w:ascii="Calibri" w:eastAsia="Times New Roman" w:hAnsi="Calibri" w:cs="Times New Roman"/>
        </w:rPr>
        <w:t xml:space="preserve">inserting </w:t>
      </w:r>
      <w:r w:rsidRPr="00C001CF">
        <w:rPr>
          <w:rFonts w:ascii="Calibri" w:eastAsia="Times New Roman" w:hAnsi="Calibri" w:cs="Times New Roman"/>
        </w:rPr>
        <w:t>after section 94</w:t>
      </w:r>
      <w:r w:rsidRPr="003C50CD">
        <w:rPr>
          <w:rFonts w:ascii="Calibri" w:eastAsia="Times New Roman" w:hAnsi="Calibri" w:cs="Times New Roman"/>
        </w:rPr>
        <w:t xml:space="preserve"> </w:t>
      </w:r>
      <w:r w:rsidRPr="00C001CF">
        <w:rPr>
          <w:rFonts w:ascii="Calibri" w:eastAsia="Times New Roman" w:hAnsi="Calibri" w:cs="Times New Roman"/>
        </w:rPr>
        <w:t>the following section:-</w:t>
      </w:r>
    </w:p>
    <w:p w:rsidR="0062118F" w:rsidRDefault="0062118F" w:rsidP="0062118F">
      <w:pPr>
        <w:outlineLvl w:val="0"/>
        <w:rPr>
          <w:rFonts w:ascii="Calibri" w:eastAsia="Times New Roman" w:hAnsi="Calibri" w:cs="Times New Roman"/>
        </w:rPr>
      </w:pPr>
      <w:r w:rsidRPr="00C001CF">
        <w:rPr>
          <w:rFonts w:ascii="Calibri" w:eastAsia="Times New Roman" w:hAnsi="Calibri" w:cs="Times New Roman"/>
        </w:rPr>
        <w:t>Section 94A</w:t>
      </w:r>
      <w:r>
        <w:rPr>
          <w:rFonts w:ascii="Calibri" w:eastAsia="Times New Roman" w:hAnsi="Calibri" w:cs="Times New Roman"/>
        </w:rPr>
        <w:t xml:space="preserve"> </w:t>
      </w:r>
    </w:p>
    <w:p w:rsidR="0062118F" w:rsidRPr="00C001CF" w:rsidRDefault="0062118F" w:rsidP="0062118F">
      <w:pPr>
        <w:outlineLvl w:val="0"/>
        <w:rPr>
          <w:rFonts w:ascii="Calibri" w:eastAsia="Times New Roman" w:hAnsi="Calibri" w:cs="Times New Roman"/>
        </w:rPr>
      </w:pPr>
      <w:r w:rsidRPr="00C001CF">
        <w:rPr>
          <w:rFonts w:ascii="Calibri" w:eastAsia="Times New Roman" w:hAnsi="Calibri" w:cs="Times New Roman"/>
        </w:rPr>
        <w:t>Licensed Construction Supervisors</w:t>
      </w:r>
      <w:r>
        <w:rPr>
          <w:rFonts w:ascii="Calibri" w:eastAsia="Times New Roman" w:hAnsi="Calibri" w:cs="Times New Roman"/>
        </w:rPr>
        <w:t xml:space="preserve"> Services</w:t>
      </w:r>
    </w:p>
    <w:p w:rsidR="0062118F" w:rsidRDefault="0062118F" w:rsidP="0062118F">
      <w:pPr>
        <w:outlineLvl w:val="0"/>
        <w:rPr>
          <w:rFonts w:ascii="Calibri" w:eastAsia="Times New Roman" w:hAnsi="Calibri" w:cs="Times New Roman"/>
        </w:rPr>
      </w:pPr>
    </w:p>
    <w:p w:rsidR="0062118F" w:rsidRPr="00E8787D" w:rsidRDefault="0062118F" w:rsidP="0062118F">
      <w:pPr>
        <w:outlineLvl w:val="0"/>
        <w:rPr>
          <w:rFonts w:ascii="Calibri" w:eastAsia="Times New Roman" w:hAnsi="Calibri" w:cs="Times New Roman"/>
        </w:rPr>
      </w:pPr>
      <w:r w:rsidRPr="00E8787D">
        <w:rPr>
          <w:rFonts w:ascii="Calibri" w:eastAsia="Times New Roman" w:hAnsi="Calibri" w:cs="Times New Roman"/>
        </w:rPr>
        <w:t>(a) Definitions</w:t>
      </w:r>
    </w:p>
    <w:p w:rsidR="0062118F" w:rsidRPr="003C50CD" w:rsidRDefault="0062118F" w:rsidP="0062118F">
      <w:pPr>
        <w:ind w:firstLine="720"/>
        <w:rPr>
          <w:rFonts w:ascii="Calibri" w:eastAsia="Times New Roman" w:hAnsi="Calibri" w:cs="Times New Roman"/>
          <w:highlight w:val="yellow"/>
        </w:rPr>
      </w:pPr>
    </w:p>
    <w:p w:rsidR="0062118F" w:rsidRDefault="0062118F" w:rsidP="0062118F">
      <w:pPr>
        <w:ind w:firstLine="720"/>
        <w:rPr>
          <w:rFonts w:ascii="Calibri" w:eastAsia="Times New Roman" w:hAnsi="Calibri" w:cs="Times New Roman"/>
        </w:rPr>
      </w:pPr>
      <w:r w:rsidRPr="00E8787D">
        <w:rPr>
          <w:rFonts w:ascii="Calibri" w:eastAsia="Times New Roman" w:hAnsi="Calibri" w:cs="Times New Roman"/>
        </w:rPr>
        <w:t>For the purposes of this section</w:t>
      </w:r>
      <w:r>
        <w:rPr>
          <w:rFonts w:ascii="Calibri" w:eastAsia="Times New Roman" w:hAnsi="Calibri" w:cs="Times New Roman"/>
        </w:rPr>
        <w:t xml:space="preserve"> the following words shall have the following meanings unless the context clearly requires otherwise—</w:t>
      </w:r>
      <w:r w:rsidRPr="00E8787D">
        <w:rPr>
          <w:rFonts w:ascii="Calibri" w:eastAsia="Times New Roman" w:hAnsi="Calibri" w:cs="Times New Roman"/>
        </w:rPr>
        <w:t xml:space="preserve">: </w:t>
      </w:r>
      <w:r>
        <w:rPr>
          <w:rFonts w:ascii="Calibri" w:eastAsia="Times New Roman" w:hAnsi="Calibri" w:cs="Times New Roman"/>
        </w:rPr>
        <w:t xml:space="preserve"> </w:t>
      </w:r>
    </w:p>
    <w:p w:rsidR="0062118F" w:rsidRDefault="0062118F" w:rsidP="0062118F">
      <w:pPr>
        <w:ind w:firstLine="720"/>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ab/>
      </w:r>
      <w:r w:rsidRPr="00EE15F5">
        <w:rPr>
          <w:rFonts w:ascii="Calibri" w:eastAsia="Times New Roman" w:hAnsi="Calibri" w:cs="Times New Roman"/>
        </w:rPr>
        <w:t xml:space="preserve">“Contract for construction supervisor services </w:t>
      </w:r>
      <w:r>
        <w:rPr>
          <w:rFonts w:ascii="Calibri" w:eastAsia="Times New Roman" w:hAnsi="Calibri" w:cs="Times New Roman"/>
        </w:rPr>
        <w:t>“ .Every agreement to perform contracting services requiring a construction supervisor shall be in writing and include the following documents and information including but not limited to educational materials for distribution to property owners prepared by the Board of Building Regulations and Standards.</w:t>
      </w:r>
    </w:p>
    <w:p w:rsidR="0062118F" w:rsidRDefault="0062118F" w:rsidP="0062118F">
      <w:pPr>
        <w:rPr>
          <w:rFonts w:ascii="Calibri" w:eastAsia="Times New Roman" w:hAnsi="Calibri" w:cs="Times New Roman"/>
        </w:rPr>
      </w:pPr>
    </w:p>
    <w:p w:rsidR="0062118F" w:rsidRDefault="0062118F" w:rsidP="0062118F">
      <w:pPr>
        <w:ind w:firstLine="720"/>
        <w:rPr>
          <w:rFonts w:ascii="Calibri" w:eastAsia="Times New Roman" w:hAnsi="Calibri" w:cs="Times New Roman"/>
        </w:rPr>
      </w:pPr>
      <w:r w:rsidRPr="00E8787D">
        <w:rPr>
          <w:rFonts w:ascii="Calibri" w:eastAsia="Times New Roman" w:hAnsi="Calibri" w:cs="Times New Roman"/>
        </w:rPr>
        <w:t>“Licensed construction supervisor”</w:t>
      </w:r>
      <w:r>
        <w:rPr>
          <w:rFonts w:ascii="Calibri" w:eastAsia="Times New Roman" w:hAnsi="Calibri" w:cs="Times New Roman"/>
        </w:rPr>
        <w:t xml:space="preserve"> </w:t>
      </w:r>
      <w:r w:rsidRPr="00AF2989">
        <w:rPr>
          <w:rFonts w:ascii="Calibri" w:eastAsia="Times New Roman" w:hAnsi="Calibri" w:cs="Times New Roman"/>
        </w:rPr>
        <w:t>any individual directly supervising persons engaged in construction, reconstruction, alteration,</w:t>
      </w:r>
      <w:r>
        <w:rPr>
          <w:rFonts w:ascii="Calibri" w:eastAsia="Times New Roman" w:hAnsi="Calibri" w:cs="Times New Roman"/>
        </w:rPr>
        <w:t xml:space="preserve"> </w:t>
      </w:r>
      <w:r w:rsidRPr="00AF2989">
        <w:rPr>
          <w:rFonts w:ascii="Calibri" w:eastAsia="Times New Roman" w:hAnsi="Calibri" w:cs="Times New Roman"/>
        </w:rPr>
        <w:t>repair,</w:t>
      </w:r>
      <w:r>
        <w:rPr>
          <w:rFonts w:ascii="Calibri" w:eastAsia="Times New Roman" w:hAnsi="Calibri" w:cs="Times New Roman"/>
        </w:rPr>
        <w:t xml:space="preserve"> </w:t>
      </w:r>
      <w:r w:rsidRPr="00AF2989">
        <w:rPr>
          <w:rFonts w:ascii="Calibri" w:eastAsia="Times New Roman" w:hAnsi="Calibri" w:cs="Times New Roman"/>
        </w:rPr>
        <w:t>removal or demolit</w:t>
      </w:r>
      <w:r>
        <w:rPr>
          <w:rFonts w:ascii="Calibri" w:eastAsia="Times New Roman" w:hAnsi="Calibri" w:cs="Times New Roman"/>
        </w:rPr>
        <w:t>ion involving any activity regulated by any provi</w:t>
      </w:r>
      <w:r w:rsidRPr="00AF2989">
        <w:rPr>
          <w:rFonts w:ascii="Calibri" w:eastAsia="Times New Roman" w:hAnsi="Calibri" w:cs="Times New Roman"/>
        </w:rPr>
        <w:t xml:space="preserve">sion of </w:t>
      </w:r>
      <w:r>
        <w:rPr>
          <w:rFonts w:ascii="Calibri" w:eastAsia="Times New Roman" w:hAnsi="Calibri" w:cs="Times New Roman"/>
        </w:rPr>
        <w:t>Mass Code of Regulations such terms shall also apply to persons supervising themselves. A licensed construction supervisor shall be required for the installation of all manufactured one and two family homes</w:t>
      </w:r>
      <w:r w:rsidRPr="00E8787D">
        <w:rPr>
          <w:rFonts w:ascii="Calibri" w:eastAsia="Times New Roman" w:hAnsi="Calibri" w:cs="Times New Roman"/>
        </w:rPr>
        <w:t>.</w:t>
      </w:r>
      <w:r>
        <w:rPr>
          <w:rFonts w:ascii="Calibri" w:eastAsia="Times New Roman" w:hAnsi="Calibri" w:cs="Times New Roman"/>
        </w:rPr>
        <w:t xml:space="preserve"> </w:t>
      </w:r>
      <w:proofErr w:type="gramStart"/>
      <w:r>
        <w:rPr>
          <w:rFonts w:ascii="Calibri" w:eastAsia="Times New Roman" w:hAnsi="Calibri" w:cs="Times New Roman"/>
        </w:rPr>
        <w:t>a</w:t>
      </w:r>
      <w:r w:rsidRPr="00E8787D">
        <w:rPr>
          <w:rFonts w:ascii="Calibri" w:eastAsia="Times New Roman" w:hAnsi="Calibri" w:cs="Times New Roman"/>
        </w:rPr>
        <w:t>s</w:t>
      </w:r>
      <w:proofErr w:type="gramEnd"/>
      <w:r w:rsidRPr="00E8787D">
        <w:rPr>
          <w:rFonts w:ascii="Calibri" w:eastAsia="Times New Roman" w:hAnsi="Calibri" w:cs="Times New Roman"/>
        </w:rPr>
        <w:t xml:space="preserve"> defined </w:t>
      </w:r>
      <w:r>
        <w:rPr>
          <w:rFonts w:ascii="Calibri" w:eastAsia="Times New Roman" w:hAnsi="Calibri" w:cs="Times New Roman"/>
        </w:rPr>
        <w:t xml:space="preserve">in </w:t>
      </w:r>
      <w:r w:rsidRPr="00E8787D">
        <w:rPr>
          <w:rFonts w:ascii="Calibri" w:eastAsia="Times New Roman" w:hAnsi="Calibri" w:cs="Times New Roman"/>
        </w:rPr>
        <w:t>780 CMR R.5.</w:t>
      </w:r>
    </w:p>
    <w:p w:rsidR="0062118F" w:rsidRDefault="0062118F" w:rsidP="0062118F">
      <w:pPr>
        <w:rPr>
          <w:rFonts w:ascii="Calibri" w:eastAsia="Times New Roman" w:hAnsi="Calibri" w:cs="Times New Roman"/>
          <w:highlight w:val="yellow"/>
        </w:rPr>
      </w:pPr>
    </w:p>
    <w:p w:rsidR="0062118F" w:rsidRPr="006D2842" w:rsidRDefault="0062118F" w:rsidP="0062118F">
      <w:pPr>
        <w:rPr>
          <w:rFonts w:ascii="Calibri" w:eastAsia="Times New Roman" w:hAnsi="Calibri" w:cs="Times New Roman"/>
        </w:rPr>
      </w:pPr>
      <w:r>
        <w:rPr>
          <w:rFonts w:ascii="Calibri" w:eastAsia="Times New Roman" w:hAnsi="Calibri" w:cs="Times New Roman"/>
        </w:rPr>
        <w:lastRenderedPageBreak/>
        <w:tab/>
      </w:r>
      <w:r w:rsidRPr="00E8787D">
        <w:rPr>
          <w:rFonts w:ascii="Calibri" w:eastAsia="Times New Roman" w:hAnsi="Calibri" w:cs="Times New Roman"/>
        </w:rPr>
        <w:t>“Payment Bond” is a bond, defined by requirements set forth in section 12, chapter 254</w:t>
      </w:r>
      <w:r>
        <w:rPr>
          <w:rFonts w:ascii="Calibri" w:eastAsia="Times New Roman" w:hAnsi="Calibri" w:cs="Times New Roman"/>
        </w:rPr>
        <w:t xml:space="preserve"> of the General Laws.</w:t>
      </w:r>
    </w:p>
    <w:p w:rsidR="0062118F" w:rsidRDefault="0062118F" w:rsidP="0062118F">
      <w:pPr>
        <w:outlineLvl w:val="0"/>
        <w:rPr>
          <w:rFonts w:ascii="Calibri" w:eastAsia="Times New Roman" w:hAnsi="Calibri" w:cs="Times New Roman"/>
        </w:rPr>
      </w:pPr>
    </w:p>
    <w:p w:rsidR="0062118F" w:rsidRDefault="0062118F" w:rsidP="0062118F">
      <w:pPr>
        <w:outlineLvl w:val="0"/>
        <w:rPr>
          <w:rFonts w:ascii="Calibri" w:eastAsia="Times New Roman" w:hAnsi="Calibri" w:cs="Times New Roman"/>
        </w:rPr>
      </w:pPr>
      <w:r w:rsidRPr="009323EF">
        <w:rPr>
          <w:rFonts w:ascii="Calibri" w:eastAsia="Times New Roman" w:hAnsi="Calibri" w:cs="Times New Roman"/>
        </w:rPr>
        <w:t>(b)</w:t>
      </w:r>
      <w:r>
        <w:rPr>
          <w:rFonts w:ascii="Calibri" w:eastAsia="Times New Roman" w:hAnsi="Calibri" w:cs="Times New Roman"/>
        </w:rPr>
        <w:t xml:space="preserve"> The Board of Building Regulations and Standards hereinafter known as the Board shall establish a L</w:t>
      </w:r>
      <w:r w:rsidRPr="006D2842">
        <w:rPr>
          <w:rFonts w:ascii="Calibri" w:eastAsia="Times New Roman" w:hAnsi="Calibri" w:cs="Times New Roman"/>
        </w:rPr>
        <w:t xml:space="preserve">icensed </w:t>
      </w:r>
      <w:r>
        <w:rPr>
          <w:rFonts w:ascii="Calibri" w:eastAsia="Times New Roman" w:hAnsi="Calibri" w:cs="Times New Roman"/>
        </w:rPr>
        <w:t>Construction S</w:t>
      </w:r>
      <w:r w:rsidRPr="006D2842">
        <w:rPr>
          <w:rFonts w:ascii="Calibri" w:eastAsia="Times New Roman" w:hAnsi="Calibri" w:cs="Times New Roman"/>
        </w:rPr>
        <w:t xml:space="preserve">upervisor </w:t>
      </w:r>
      <w:r>
        <w:rPr>
          <w:rFonts w:ascii="Calibri" w:eastAsia="Times New Roman" w:hAnsi="Calibri" w:cs="Times New Roman"/>
        </w:rPr>
        <w:t>A</w:t>
      </w:r>
      <w:r w:rsidRPr="006D2842">
        <w:rPr>
          <w:rFonts w:ascii="Calibri" w:eastAsia="Times New Roman" w:hAnsi="Calibri" w:cs="Times New Roman"/>
        </w:rPr>
        <w:t xml:space="preserve">dvisory </w:t>
      </w:r>
      <w:r>
        <w:rPr>
          <w:rFonts w:ascii="Calibri" w:eastAsia="Times New Roman" w:hAnsi="Calibri" w:cs="Times New Roman"/>
        </w:rPr>
        <w:t>C</w:t>
      </w:r>
      <w:r w:rsidRPr="006D2842">
        <w:rPr>
          <w:rFonts w:ascii="Calibri" w:eastAsia="Times New Roman" w:hAnsi="Calibri" w:cs="Times New Roman"/>
        </w:rPr>
        <w:t>ommittee</w:t>
      </w:r>
      <w:r>
        <w:rPr>
          <w:rFonts w:ascii="Calibri" w:eastAsia="Times New Roman" w:hAnsi="Calibri" w:cs="Times New Roman"/>
        </w:rPr>
        <w:t xml:space="preserve">, comprised </w:t>
      </w:r>
      <w:r w:rsidRPr="006D2842">
        <w:rPr>
          <w:rFonts w:ascii="Calibri" w:eastAsia="Times New Roman" w:hAnsi="Calibri" w:cs="Times New Roman"/>
        </w:rPr>
        <w:t>of no less than</w:t>
      </w:r>
      <w:r>
        <w:rPr>
          <w:rFonts w:ascii="Calibri" w:eastAsia="Times New Roman" w:hAnsi="Calibri" w:cs="Times New Roman"/>
        </w:rPr>
        <w:t xml:space="preserve"> 5</w:t>
      </w:r>
      <w:r w:rsidRPr="006D2842">
        <w:rPr>
          <w:rFonts w:ascii="Calibri" w:eastAsia="Times New Roman" w:hAnsi="Calibri" w:cs="Times New Roman"/>
        </w:rPr>
        <w:t xml:space="preserve"> </w:t>
      </w:r>
      <w:r>
        <w:rPr>
          <w:rFonts w:ascii="Calibri" w:eastAsia="Times New Roman" w:hAnsi="Calibri" w:cs="Times New Roman"/>
        </w:rPr>
        <w:t>members as follows</w:t>
      </w:r>
    </w:p>
    <w:p w:rsidR="0062118F" w:rsidRDefault="0062118F" w:rsidP="0062118F">
      <w:pPr>
        <w:ind w:left="2160"/>
        <w:rPr>
          <w:rFonts w:ascii="Calibri" w:eastAsia="Times New Roman" w:hAnsi="Calibri" w:cs="Times New Roman"/>
        </w:rPr>
      </w:pPr>
      <w:r>
        <w:rPr>
          <w:rFonts w:ascii="Calibri" w:eastAsia="Times New Roman" w:hAnsi="Calibri" w:cs="Times New Roman"/>
        </w:rPr>
        <w:t>1.</w:t>
      </w:r>
      <w:r>
        <w:rPr>
          <w:rFonts w:ascii="Calibri" w:eastAsia="Times New Roman" w:hAnsi="Calibri" w:cs="Times New Roman"/>
        </w:rPr>
        <w:tab/>
        <w:t>Not less than one</w:t>
      </w:r>
      <w:r w:rsidRPr="006A21E7">
        <w:rPr>
          <w:rFonts w:ascii="Calibri" w:eastAsia="Times New Roman" w:hAnsi="Calibri" w:cs="Times New Roman"/>
        </w:rPr>
        <w:t xml:space="preserve"> </w:t>
      </w:r>
      <w:r w:rsidRPr="006D2842">
        <w:rPr>
          <w:rFonts w:ascii="Calibri" w:eastAsia="Times New Roman" w:hAnsi="Calibri" w:cs="Times New Roman"/>
        </w:rPr>
        <w:t>member</w:t>
      </w:r>
      <w:r>
        <w:rPr>
          <w:rFonts w:ascii="Calibri" w:eastAsia="Times New Roman" w:hAnsi="Calibri" w:cs="Times New Roman"/>
        </w:rPr>
        <w:t xml:space="preserve"> of the B</w:t>
      </w:r>
      <w:r w:rsidRPr="006D2842">
        <w:rPr>
          <w:rFonts w:ascii="Calibri" w:eastAsia="Times New Roman" w:hAnsi="Calibri" w:cs="Times New Roman"/>
        </w:rPr>
        <w:t xml:space="preserve">oard </w:t>
      </w:r>
      <w:r>
        <w:rPr>
          <w:rFonts w:ascii="Calibri" w:eastAsia="Times New Roman" w:hAnsi="Calibri" w:cs="Times New Roman"/>
        </w:rPr>
        <w:t>of Building Regulations and Standards (BBRS)</w:t>
      </w:r>
    </w:p>
    <w:p w:rsidR="0062118F" w:rsidRDefault="0062118F" w:rsidP="0062118F">
      <w:pPr>
        <w:ind w:left="2160"/>
        <w:rPr>
          <w:rFonts w:ascii="Calibri" w:eastAsia="Times New Roman" w:hAnsi="Calibri" w:cs="Times New Roman"/>
        </w:rPr>
      </w:pPr>
      <w:r>
        <w:rPr>
          <w:rFonts w:ascii="Calibri" w:eastAsia="Times New Roman" w:hAnsi="Calibri" w:cs="Times New Roman"/>
        </w:rPr>
        <w:t>2.</w:t>
      </w:r>
      <w:r>
        <w:rPr>
          <w:rFonts w:ascii="Calibri" w:eastAsia="Times New Roman" w:hAnsi="Calibri" w:cs="Times New Roman"/>
        </w:rPr>
        <w:tab/>
        <w:t xml:space="preserve">Not less than </w:t>
      </w:r>
      <w:r w:rsidRPr="006D2842">
        <w:rPr>
          <w:rFonts w:ascii="Calibri" w:eastAsia="Times New Roman" w:hAnsi="Calibri" w:cs="Times New Roman"/>
        </w:rPr>
        <w:t xml:space="preserve">one licensed construction supervisor </w:t>
      </w:r>
    </w:p>
    <w:p w:rsidR="0062118F" w:rsidRDefault="0062118F" w:rsidP="0062118F">
      <w:pPr>
        <w:ind w:left="2160"/>
        <w:rPr>
          <w:rFonts w:ascii="Calibri" w:eastAsia="Times New Roman" w:hAnsi="Calibri" w:cs="Times New Roman"/>
        </w:rPr>
      </w:pPr>
      <w:r>
        <w:rPr>
          <w:rFonts w:ascii="Calibri" w:eastAsia="Times New Roman" w:hAnsi="Calibri" w:cs="Times New Roman"/>
        </w:rPr>
        <w:t>3.</w:t>
      </w:r>
      <w:r>
        <w:rPr>
          <w:rFonts w:ascii="Calibri" w:eastAsia="Times New Roman" w:hAnsi="Calibri" w:cs="Times New Roman"/>
        </w:rPr>
        <w:tab/>
        <w:t>Two</w:t>
      </w:r>
      <w:r w:rsidRPr="008614C9">
        <w:rPr>
          <w:rFonts w:ascii="Calibri" w:eastAsia="Times New Roman" w:hAnsi="Calibri" w:cs="Times New Roman"/>
        </w:rPr>
        <w:t xml:space="preserve"> </w:t>
      </w:r>
      <w:r w:rsidRPr="006D2842">
        <w:rPr>
          <w:rFonts w:ascii="Calibri" w:eastAsia="Times New Roman" w:hAnsi="Calibri" w:cs="Times New Roman"/>
        </w:rPr>
        <w:t>representative</w:t>
      </w:r>
      <w:r>
        <w:rPr>
          <w:rFonts w:ascii="Calibri" w:eastAsia="Times New Roman" w:hAnsi="Calibri" w:cs="Times New Roman"/>
        </w:rPr>
        <w:t>s</w:t>
      </w:r>
      <w:r w:rsidRPr="006D2842">
        <w:rPr>
          <w:rFonts w:ascii="Calibri" w:eastAsia="Times New Roman" w:hAnsi="Calibri" w:cs="Times New Roman"/>
        </w:rPr>
        <w:t xml:space="preserve">, </w:t>
      </w:r>
      <w:r>
        <w:rPr>
          <w:rFonts w:ascii="Calibri" w:eastAsia="Times New Roman" w:hAnsi="Calibri" w:cs="Times New Roman"/>
        </w:rPr>
        <w:t xml:space="preserve">of </w:t>
      </w:r>
      <w:r w:rsidRPr="006D2842">
        <w:rPr>
          <w:rFonts w:ascii="Calibri" w:eastAsia="Times New Roman" w:hAnsi="Calibri" w:cs="Times New Roman"/>
        </w:rPr>
        <w:t xml:space="preserve">residential property owner </w:t>
      </w:r>
      <w:r>
        <w:rPr>
          <w:rFonts w:ascii="Calibri" w:eastAsia="Times New Roman" w:hAnsi="Calibri" w:cs="Times New Roman"/>
        </w:rPr>
        <w:t xml:space="preserve">organizations, </w:t>
      </w:r>
      <w:r w:rsidRPr="006D2842">
        <w:rPr>
          <w:rFonts w:ascii="Calibri" w:eastAsia="Times New Roman" w:hAnsi="Calibri" w:cs="Times New Roman"/>
        </w:rPr>
        <w:t>nominated b</w:t>
      </w:r>
      <w:r>
        <w:rPr>
          <w:rFonts w:ascii="Calibri" w:eastAsia="Times New Roman" w:hAnsi="Calibri" w:cs="Times New Roman"/>
        </w:rPr>
        <w:t xml:space="preserve">y residential property </w:t>
      </w:r>
      <w:proofErr w:type="gramStart"/>
      <w:r>
        <w:rPr>
          <w:rFonts w:ascii="Calibri" w:eastAsia="Times New Roman" w:hAnsi="Calibri" w:cs="Times New Roman"/>
        </w:rPr>
        <w:t>owners</w:t>
      </w:r>
      <w:proofErr w:type="gramEnd"/>
      <w:r>
        <w:rPr>
          <w:rFonts w:ascii="Calibri" w:eastAsia="Times New Roman" w:hAnsi="Calibri" w:cs="Times New Roman"/>
        </w:rPr>
        <w:t xml:space="preserve"> organizations</w:t>
      </w:r>
    </w:p>
    <w:p w:rsidR="0062118F" w:rsidRDefault="0062118F" w:rsidP="0062118F">
      <w:pPr>
        <w:ind w:left="2160"/>
        <w:rPr>
          <w:rFonts w:ascii="Calibri" w:eastAsia="Times New Roman" w:hAnsi="Calibri" w:cs="Times New Roman"/>
        </w:rPr>
      </w:pPr>
      <w:r w:rsidRPr="009F58AA">
        <w:rPr>
          <w:rFonts w:ascii="Calibri" w:eastAsia="Times New Roman" w:hAnsi="Calibri" w:cs="Times New Roman"/>
        </w:rPr>
        <w:t>4.</w:t>
      </w:r>
      <w:r w:rsidRPr="009F58AA">
        <w:rPr>
          <w:rFonts w:ascii="Calibri" w:eastAsia="Times New Roman" w:hAnsi="Calibri" w:cs="Times New Roman"/>
        </w:rPr>
        <w:tab/>
        <w:t xml:space="preserve">One representative from sub trade work designated in section 44f of chapter149 of the General Laws </w:t>
      </w:r>
    </w:p>
    <w:p w:rsidR="0062118F" w:rsidRDefault="0062118F" w:rsidP="0062118F">
      <w:pPr>
        <w:ind w:left="2160"/>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B</w:t>
      </w:r>
      <w:r w:rsidRPr="006D2842">
        <w:rPr>
          <w:rFonts w:ascii="Calibri" w:eastAsia="Times New Roman" w:hAnsi="Calibri" w:cs="Times New Roman"/>
        </w:rPr>
        <w:t xml:space="preserve">oard shall </w:t>
      </w:r>
      <w:r>
        <w:rPr>
          <w:rFonts w:ascii="Calibri" w:eastAsia="Times New Roman" w:hAnsi="Calibri" w:cs="Times New Roman"/>
        </w:rPr>
        <w:t>have the right to reappoint all members each year and</w:t>
      </w:r>
      <w:r w:rsidRPr="00AA6A79">
        <w:rPr>
          <w:rFonts w:ascii="Calibri" w:eastAsia="Times New Roman" w:hAnsi="Calibri" w:cs="Times New Roman"/>
        </w:rPr>
        <w:t xml:space="preserve"> </w:t>
      </w:r>
      <w:r>
        <w:rPr>
          <w:rFonts w:ascii="Calibri" w:eastAsia="Times New Roman" w:hAnsi="Calibri" w:cs="Times New Roman"/>
        </w:rPr>
        <w:t>e</w:t>
      </w:r>
      <w:r w:rsidRPr="006D2842">
        <w:rPr>
          <w:rFonts w:ascii="Calibri" w:eastAsia="Times New Roman" w:hAnsi="Calibri" w:cs="Times New Roman"/>
        </w:rPr>
        <w:t xml:space="preserve">ach </w:t>
      </w:r>
      <w:r>
        <w:rPr>
          <w:rFonts w:ascii="Calibri" w:eastAsia="Times New Roman" w:hAnsi="Calibri" w:cs="Times New Roman"/>
        </w:rPr>
        <w:t xml:space="preserve">advisory </w:t>
      </w:r>
      <w:r w:rsidRPr="006D2842">
        <w:rPr>
          <w:rFonts w:ascii="Calibri" w:eastAsia="Times New Roman" w:hAnsi="Calibri" w:cs="Times New Roman"/>
        </w:rPr>
        <w:t>committe</w:t>
      </w:r>
      <w:r>
        <w:rPr>
          <w:rFonts w:ascii="Calibri" w:eastAsia="Times New Roman" w:hAnsi="Calibri" w:cs="Times New Roman"/>
        </w:rPr>
        <w:t>e member may serve indefinitely.</w:t>
      </w:r>
    </w:p>
    <w:p w:rsidR="0062118F" w:rsidRDefault="0062118F" w:rsidP="0062118F">
      <w:pPr>
        <w:outlineLvl w:val="0"/>
        <w:rPr>
          <w:rFonts w:ascii="Calibri" w:eastAsia="Times New Roman" w:hAnsi="Calibri" w:cs="Times New Roman"/>
          <w:highlight w:val="green"/>
        </w:rPr>
      </w:pPr>
    </w:p>
    <w:p w:rsidR="0062118F" w:rsidRDefault="0062118F" w:rsidP="0062118F">
      <w:pPr>
        <w:outlineLvl w:val="0"/>
        <w:rPr>
          <w:rFonts w:ascii="Calibri" w:eastAsia="Times New Roman" w:hAnsi="Calibri" w:cs="Times New Roman"/>
        </w:rPr>
      </w:pPr>
      <w:proofErr w:type="gramStart"/>
      <w:r w:rsidRPr="00C47AD1">
        <w:rPr>
          <w:rFonts w:ascii="Calibri" w:eastAsia="Times New Roman" w:hAnsi="Calibri" w:cs="Times New Roman"/>
        </w:rPr>
        <w:t>( c</w:t>
      </w:r>
      <w:proofErr w:type="gramEnd"/>
      <w:r w:rsidRPr="00C47AD1">
        <w:rPr>
          <w:rFonts w:ascii="Calibri" w:eastAsia="Times New Roman" w:hAnsi="Calibri" w:cs="Times New Roman"/>
        </w:rPr>
        <w:t xml:space="preserve"> )</w:t>
      </w:r>
      <w:r>
        <w:rPr>
          <w:rFonts w:ascii="Calibri" w:eastAsia="Times New Roman" w:hAnsi="Calibri" w:cs="Times New Roman"/>
        </w:rPr>
        <w:tab/>
        <w:t>L</w:t>
      </w:r>
      <w:r w:rsidRPr="006D2842">
        <w:rPr>
          <w:rFonts w:ascii="Calibri" w:eastAsia="Times New Roman" w:hAnsi="Calibri" w:cs="Times New Roman"/>
        </w:rPr>
        <w:t xml:space="preserve">icensed Construction Supervisor Advisory Committee </w:t>
      </w:r>
      <w:r>
        <w:rPr>
          <w:rFonts w:ascii="Calibri" w:eastAsia="Times New Roman" w:hAnsi="Calibri" w:cs="Times New Roman"/>
        </w:rPr>
        <w:t xml:space="preserve">shall have the following powers and duties: </w:t>
      </w:r>
    </w:p>
    <w:p w:rsidR="0062118F" w:rsidRDefault="0062118F" w:rsidP="0062118F">
      <w:pPr>
        <w:outlineLvl w:val="0"/>
        <w:rPr>
          <w:rFonts w:ascii="Calibri" w:eastAsia="Times New Roman" w:hAnsi="Calibri" w:cs="Times New Roman"/>
        </w:rPr>
      </w:pPr>
      <w:r>
        <w:rPr>
          <w:rFonts w:ascii="Calibri" w:eastAsia="Times New Roman" w:hAnsi="Calibri" w:cs="Times New Roman"/>
        </w:rPr>
        <w:tab/>
        <w:t>a) T</w:t>
      </w:r>
      <w:r w:rsidRPr="00E96B6B">
        <w:rPr>
          <w:rFonts w:ascii="Calibri" w:eastAsia="Times New Roman" w:hAnsi="Calibri" w:cs="Times New Roman"/>
        </w:rPr>
        <w:t>o act as a liaison to the board on issues regarding licensed construction supervisors, including contractual disputes.</w:t>
      </w:r>
      <w:r>
        <w:rPr>
          <w:rFonts w:ascii="Calibri" w:eastAsia="Times New Roman" w:hAnsi="Calibri" w:cs="Times New Roman"/>
        </w:rPr>
        <w:t xml:space="preserve"> </w:t>
      </w:r>
    </w:p>
    <w:p w:rsidR="0062118F" w:rsidRDefault="0062118F" w:rsidP="0062118F">
      <w:pPr>
        <w:ind w:left="540"/>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ab/>
        <w:t xml:space="preserve">b) To </w:t>
      </w:r>
      <w:r w:rsidRPr="006D2842">
        <w:rPr>
          <w:rFonts w:ascii="Calibri" w:eastAsia="Times New Roman" w:hAnsi="Calibri" w:cs="Times New Roman"/>
        </w:rPr>
        <w:t xml:space="preserve">report to the board </w:t>
      </w:r>
      <w:r>
        <w:rPr>
          <w:rFonts w:ascii="Calibri" w:eastAsia="Times New Roman" w:hAnsi="Calibri" w:cs="Times New Roman"/>
        </w:rPr>
        <w:t xml:space="preserve">annually </w:t>
      </w:r>
      <w:r w:rsidRPr="006D2842">
        <w:rPr>
          <w:rFonts w:ascii="Calibri" w:eastAsia="Times New Roman" w:hAnsi="Calibri" w:cs="Times New Roman"/>
        </w:rPr>
        <w:t xml:space="preserve">on issues relating to licensed construction supervisors and property owners. </w:t>
      </w:r>
    </w:p>
    <w:p w:rsidR="0062118F" w:rsidRDefault="0062118F" w:rsidP="0062118F">
      <w:pPr>
        <w:ind w:left="540"/>
        <w:rPr>
          <w:rFonts w:ascii="Calibri" w:eastAsia="Times New Roman" w:hAnsi="Calibri" w:cs="Times New Roman"/>
        </w:rPr>
      </w:pPr>
    </w:p>
    <w:p w:rsidR="0062118F" w:rsidRDefault="0062118F" w:rsidP="0062118F">
      <w:pPr>
        <w:ind w:hanging="180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t>c) To i</w:t>
      </w:r>
      <w:r w:rsidRPr="006D2842">
        <w:rPr>
          <w:rFonts w:ascii="Calibri" w:eastAsia="Times New Roman" w:hAnsi="Calibri" w:cs="Times New Roman"/>
        </w:rPr>
        <w:t xml:space="preserve">dentify common disputes between </w:t>
      </w:r>
      <w:r>
        <w:rPr>
          <w:rFonts w:ascii="Calibri" w:eastAsia="Times New Roman" w:hAnsi="Calibri" w:cs="Times New Roman"/>
        </w:rPr>
        <w:t xml:space="preserve">licensed construction supervisors and property owners, including contractual dispute and present </w:t>
      </w:r>
      <w:r w:rsidRPr="006D2842">
        <w:rPr>
          <w:rFonts w:ascii="Calibri" w:eastAsia="Times New Roman" w:hAnsi="Calibri" w:cs="Times New Roman"/>
        </w:rPr>
        <w:t xml:space="preserve">these common disputes in </w:t>
      </w:r>
      <w:r>
        <w:rPr>
          <w:rFonts w:ascii="Calibri" w:eastAsia="Times New Roman" w:hAnsi="Calibri" w:cs="Times New Roman"/>
        </w:rPr>
        <w:t xml:space="preserve">committee </w:t>
      </w:r>
      <w:r w:rsidRPr="006D2842">
        <w:rPr>
          <w:rFonts w:ascii="Calibri" w:eastAsia="Times New Roman" w:hAnsi="Calibri" w:cs="Times New Roman"/>
        </w:rPr>
        <w:t xml:space="preserve">report to the board. </w:t>
      </w: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ab/>
        <w:t>d) To prepare educational materials, using consumer friendly language for distribution to all licensed construction supervisors for distribution to property owners contracting for construction services, including but not limited to:</w:t>
      </w:r>
    </w:p>
    <w:p w:rsidR="0062118F" w:rsidRDefault="0062118F" w:rsidP="0062118F">
      <w:pPr>
        <w:rPr>
          <w:rFonts w:ascii="Calibri" w:eastAsia="Times New Roman" w:hAnsi="Calibri" w:cs="Times New Roman"/>
        </w:rPr>
      </w:pPr>
    </w:p>
    <w:p w:rsidR="0062118F" w:rsidRDefault="0062118F" w:rsidP="0062118F">
      <w:pPr>
        <w:ind w:left="360"/>
        <w:rPr>
          <w:rFonts w:ascii="Calibri" w:eastAsia="Times New Roman" w:hAnsi="Calibri" w:cs="Times New Roman"/>
        </w:rPr>
      </w:pPr>
      <w:r>
        <w:rPr>
          <w:rFonts w:ascii="Calibri" w:eastAsia="Times New Roman" w:hAnsi="Calibri" w:cs="Times New Roman"/>
        </w:rPr>
        <w:t>(1)</w:t>
      </w:r>
      <w:r>
        <w:rPr>
          <w:rFonts w:ascii="Calibri" w:eastAsia="Times New Roman" w:hAnsi="Calibri" w:cs="Times New Roman"/>
        </w:rPr>
        <w:tab/>
        <w:t>C</w:t>
      </w:r>
      <w:r w:rsidRPr="006D2842">
        <w:rPr>
          <w:rFonts w:ascii="Calibri" w:eastAsia="Times New Roman" w:hAnsi="Calibri" w:cs="Times New Roman"/>
        </w:rPr>
        <w:t>hapter 254, specifically sections 4 and 12.</w:t>
      </w:r>
    </w:p>
    <w:p w:rsidR="0062118F" w:rsidRDefault="0062118F" w:rsidP="0062118F">
      <w:pPr>
        <w:ind w:left="360"/>
        <w:rPr>
          <w:rFonts w:ascii="Calibri" w:eastAsia="Times New Roman" w:hAnsi="Calibri" w:cs="Times New Roman"/>
        </w:rPr>
      </w:pPr>
      <w:r>
        <w:rPr>
          <w:rFonts w:ascii="Calibri" w:eastAsia="Times New Roman" w:hAnsi="Calibri" w:cs="Times New Roman"/>
        </w:rPr>
        <w:t>(2)</w:t>
      </w:r>
      <w:r>
        <w:rPr>
          <w:rFonts w:ascii="Calibri" w:eastAsia="Times New Roman" w:hAnsi="Calibri" w:cs="Times New Roman"/>
        </w:rPr>
        <w:tab/>
        <w:t xml:space="preserve">Defining </w:t>
      </w:r>
      <w:r w:rsidRPr="006D2842">
        <w:rPr>
          <w:rFonts w:ascii="Calibri" w:eastAsia="Times New Roman" w:hAnsi="Calibri" w:cs="Times New Roman"/>
        </w:rPr>
        <w:t>a mechanic’s lien, and the effects it may have on an owner’s property</w:t>
      </w:r>
      <w:r>
        <w:rPr>
          <w:rFonts w:ascii="Calibri" w:eastAsia="Times New Roman" w:hAnsi="Calibri" w:cs="Times New Roman"/>
        </w:rPr>
        <w:t xml:space="preserve"> in the Commonwealth </w:t>
      </w:r>
    </w:p>
    <w:p w:rsidR="0062118F" w:rsidRDefault="0062118F" w:rsidP="0062118F">
      <w:pPr>
        <w:ind w:left="360"/>
        <w:rPr>
          <w:rFonts w:ascii="Calibri" w:eastAsia="Times New Roman" w:hAnsi="Calibri" w:cs="Times New Roman"/>
        </w:rPr>
      </w:pPr>
      <w:r>
        <w:rPr>
          <w:rFonts w:ascii="Calibri" w:eastAsia="Times New Roman" w:hAnsi="Calibri" w:cs="Times New Roman"/>
        </w:rPr>
        <w:t>(3)</w:t>
      </w:r>
      <w:r>
        <w:rPr>
          <w:rFonts w:ascii="Calibri" w:eastAsia="Times New Roman" w:hAnsi="Calibri" w:cs="Times New Roman"/>
        </w:rPr>
        <w:tab/>
        <w:t xml:space="preserve">Defining a payment </w:t>
      </w:r>
      <w:r w:rsidRPr="006D2842">
        <w:rPr>
          <w:rFonts w:ascii="Calibri" w:eastAsia="Times New Roman" w:hAnsi="Calibri" w:cs="Times New Roman"/>
        </w:rPr>
        <w:t xml:space="preserve">bond, </w:t>
      </w:r>
      <w:r>
        <w:rPr>
          <w:rFonts w:ascii="Calibri" w:eastAsia="Times New Roman" w:hAnsi="Calibri" w:cs="Times New Roman"/>
        </w:rPr>
        <w:t xml:space="preserve">under </w:t>
      </w:r>
      <w:r w:rsidRPr="006D2842">
        <w:rPr>
          <w:rFonts w:ascii="Calibri" w:eastAsia="Times New Roman" w:hAnsi="Calibri" w:cs="Times New Roman"/>
        </w:rPr>
        <w:t>chapter 254, section 12.</w:t>
      </w:r>
    </w:p>
    <w:p w:rsidR="0062118F" w:rsidRDefault="0062118F" w:rsidP="0062118F">
      <w:pPr>
        <w:tabs>
          <w:tab w:val="num" w:pos="900"/>
        </w:tabs>
        <w:ind w:left="720" w:firstLine="3960"/>
        <w:rPr>
          <w:rFonts w:ascii="Calibri" w:eastAsia="Times New Roman" w:hAnsi="Calibri" w:cs="Times New Roman"/>
        </w:rPr>
      </w:pPr>
    </w:p>
    <w:p w:rsidR="0062118F" w:rsidRDefault="0062118F" w:rsidP="0062118F">
      <w:pPr>
        <w:ind w:left="360"/>
        <w:rPr>
          <w:rFonts w:ascii="Calibri" w:eastAsia="Times New Roman" w:hAnsi="Calibri" w:cs="Times New Roman"/>
        </w:rPr>
      </w:pPr>
      <w:r>
        <w:rPr>
          <w:rFonts w:ascii="Calibri" w:eastAsia="Times New Roman" w:hAnsi="Calibri" w:cs="Times New Roman"/>
        </w:rPr>
        <w:t>(4)</w:t>
      </w:r>
      <w:r>
        <w:rPr>
          <w:rFonts w:ascii="Calibri" w:eastAsia="Times New Roman" w:hAnsi="Calibri" w:cs="Times New Roman"/>
        </w:rPr>
        <w:tab/>
      </w:r>
      <w:r w:rsidRPr="006D2842">
        <w:rPr>
          <w:rFonts w:ascii="Calibri" w:eastAsia="Times New Roman" w:hAnsi="Calibri" w:cs="Times New Roman"/>
        </w:rPr>
        <w:t>Payment Bond Option</w:t>
      </w:r>
      <w:r>
        <w:rPr>
          <w:rFonts w:ascii="Calibri" w:eastAsia="Times New Roman" w:hAnsi="Calibri" w:cs="Times New Roman"/>
        </w:rPr>
        <w:t xml:space="preserve"> F</w:t>
      </w:r>
      <w:r w:rsidRPr="006D2842">
        <w:rPr>
          <w:rFonts w:ascii="Calibri" w:eastAsia="Times New Roman" w:hAnsi="Calibri" w:cs="Times New Roman"/>
        </w:rPr>
        <w:t xml:space="preserve">orm </w:t>
      </w:r>
      <w:r>
        <w:rPr>
          <w:rFonts w:ascii="Calibri" w:eastAsia="Times New Roman" w:hAnsi="Calibri" w:cs="Times New Roman"/>
        </w:rPr>
        <w:t xml:space="preserve">providing </w:t>
      </w:r>
      <w:r w:rsidRPr="006D2842">
        <w:rPr>
          <w:rFonts w:ascii="Calibri" w:eastAsia="Times New Roman" w:hAnsi="Calibri" w:cs="Times New Roman"/>
        </w:rPr>
        <w:t>property owners</w:t>
      </w:r>
      <w:r>
        <w:rPr>
          <w:rFonts w:ascii="Calibri" w:eastAsia="Times New Roman" w:hAnsi="Calibri" w:cs="Times New Roman"/>
        </w:rPr>
        <w:t xml:space="preserve"> a means</w:t>
      </w:r>
      <w:r w:rsidRPr="006D2842">
        <w:rPr>
          <w:rFonts w:ascii="Calibri" w:eastAsia="Times New Roman" w:hAnsi="Calibri" w:cs="Times New Roman"/>
        </w:rPr>
        <w:t xml:space="preserve"> to </w:t>
      </w:r>
      <w:r>
        <w:rPr>
          <w:rFonts w:ascii="Calibri" w:eastAsia="Times New Roman" w:hAnsi="Calibri" w:cs="Times New Roman"/>
        </w:rPr>
        <w:t>elect</w:t>
      </w:r>
      <w:r w:rsidRPr="00A25FB2">
        <w:rPr>
          <w:rFonts w:ascii="Calibri" w:eastAsia="Times New Roman" w:hAnsi="Calibri" w:cs="Times New Roman"/>
        </w:rPr>
        <w:t xml:space="preserve"> </w:t>
      </w:r>
      <w:r w:rsidRPr="006D2842">
        <w:rPr>
          <w:rFonts w:ascii="Calibri" w:eastAsia="Times New Roman" w:hAnsi="Calibri" w:cs="Times New Roman"/>
        </w:rPr>
        <w:t>as part of a contract for construction supervisor services</w:t>
      </w:r>
      <w:r>
        <w:rPr>
          <w:rFonts w:ascii="Calibri" w:eastAsia="Times New Roman" w:hAnsi="Calibri" w:cs="Times New Roman"/>
        </w:rPr>
        <w:t xml:space="preserve">, a payment bond, pursuant to chapter 254 section </w:t>
      </w:r>
      <w:r w:rsidRPr="006D2842">
        <w:rPr>
          <w:rFonts w:ascii="Calibri" w:eastAsia="Times New Roman" w:hAnsi="Calibri" w:cs="Times New Roman"/>
        </w:rPr>
        <w:t xml:space="preserve">12, </w:t>
      </w:r>
    </w:p>
    <w:p w:rsidR="0062118F" w:rsidRDefault="0062118F" w:rsidP="0062118F">
      <w:pPr>
        <w:ind w:left="360"/>
        <w:rPr>
          <w:rFonts w:ascii="Calibri" w:eastAsia="Times New Roman" w:hAnsi="Calibri" w:cs="Times New Roman"/>
        </w:rPr>
      </w:pPr>
    </w:p>
    <w:p w:rsidR="0062118F" w:rsidRDefault="0062118F" w:rsidP="0062118F">
      <w:pPr>
        <w:ind w:left="360"/>
        <w:rPr>
          <w:rFonts w:ascii="Calibri" w:eastAsia="Times New Roman" w:hAnsi="Calibri" w:cs="Times New Roman"/>
        </w:rPr>
      </w:pPr>
      <w:r w:rsidRPr="006D2842">
        <w:rPr>
          <w:rFonts w:ascii="Calibri" w:eastAsia="Times New Roman" w:hAnsi="Calibri" w:cs="Times New Roman"/>
        </w:rPr>
        <w:t xml:space="preserve">The </w:t>
      </w:r>
      <w:r>
        <w:rPr>
          <w:rFonts w:ascii="Calibri" w:eastAsia="Times New Roman" w:hAnsi="Calibri" w:cs="Times New Roman"/>
        </w:rPr>
        <w:t xml:space="preserve">advisory </w:t>
      </w:r>
      <w:r w:rsidRPr="006D2842">
        <w:rPr>
          <w:rFonts w:ascii="Calibri" w:eastAsia="Times New Roman" w:hAnsi="Calibri" w:cs="Times New Roman"/>
        </w:rPr>
        <w:t>committee shall ensure that the</w:t>
      </w:r>
      <w:r>
        <w:rPr>
          <w:rFonts w:ascii="Calibri" w:eastAsia="Times New Roman" w:hAnsi="Calibri" w:cs="Times New Roman"/>
        </w:rPr>
        <w:t xml:space="preserve"> Payment Bond Option F</w:t>
      </w:r>
      <w:r w:rsidRPr="006D2842">
        <w:rPr>
          <w:rFonts w:ascii="Calibri" w:eastAsia="Times New Roman" w:hAnsi="Calibri" w:cs="Times New Roman"/>
        </w:rPr>
        <w:t xml:space="preserve">orm: </w:t>
      </w:r>
    </w:p>
    <w:p w:rsidR="0062118F" w:rsidRDefault="0062118F" w:rsidP="0062118F">
      <w:pPr>
        <w:ind w:left="360"/>
        <w:rPr>
          <w:rFonts w:ascii="Calibri" w:eastAsia="Times New Roman" w:hAnsi="Calibri" w:cs="Times New Roman"/>
        </w:rPr>
      </w:pPr>
    </w:p>
    <w:p w:rsidR="0062118F" w:rsidRDefault="0062118F" w:rsidP="0062118F">
      <w:pPr>
        <w:ind w:left="360"/>
        <w:rPr>
          <w:rFonts w:ascii="Calibri" w:eastAsia="Times New Roman" w:hAnsi="Calibri" w:cs="Times New Roman"/>
        </w:rPr>
      </w:pPr>
      <w:proofErr w:type="gramStart"/>
      <w:r>
        <w:rPr>
          <w:rFonts w:ascii="Calibri" w:eastAsia="Times New Roman" w:hAnsi="Calibri" w:cs="Times New Roman"/>
        </w:rPr>
        <w:t>a</w:t>
      </w:r>
      <w:proofErr w:type="gramEnd"/>
      <w:r>
        <w:rPr>
          <w:rFonts w:ascii="Calibri" w:eastAsia="Times New Roman" w:hAnsi="Calibri" w:cs="Times New Roman"/>
        </w:rPr>
        <w:t>.</w:t>
      </w:r>
      <w:r>
        <w:rPr>
          <w:rFonts w:ascii="Calibri" w:eastAsia="Times New Roman" w:hAnsi="Calibri" w:cs="Times New Roman"/>
        </w:rPr>
        <w:tab/>
        <w:t>r</w:t>
      </w:r>
      <w:r w:rsidRPr="006D2842">
        <w:rPr>
          <w:rFonts w:ascii="Calibri" w:eastAsia="Times New Roman" w:hAnsi="Calibri" w:cs="Times New Roman"/>
        </w:rPr>
        <w:t>equires the property owner’s signature</w:t>
      </w:r>
      <w:r>
        <w:rPr>
          <w:rFonts w:ascii="Calibri" w:eastAsia="Times New Roman" w:hAnsi="Calibri" w:cs="Times New Roman"/>
        </w:rPr>
        <w:t xml:space="preserve"> and date</w:t>
      </w:r>
      <w:r w:rsidRPr="006D2842">
        <w:rPr>
          <w:rFonts w:ascii="Calibri" w:eastAsia="Times New Roman" w:hAnsi="Calibri" w:cs="Times New Roman"/>
        </w:rPr>
        <w:t xml:space="preserve"> signifying recei</w:t>
      </w:r>
      <w:r>
        <w:rPr>
          <w:rFonts w:ascii="Calibri" w:eastAsia="Times New Roman" w:hAnsi="Calibri" w:cs="Times New Roman"/>
        </w:rPr>
        <w:t xml:space="preserve">pt of the educational materials, </w:t>
      </w:r>
      <w:r w:rsidRPr="006D2842">
        <w:rPr>
          <w:rFonts w:ascii="Calibri" w:eastAsia="Times New Roman" w:hAnsi="Calibri" w:cs="Times New Roman"/>
        </w:rPr>
        <w:t>prior to signing a contract for construction services</w:t>
      </w:r>
      <w:r>
        <w:rPr>
          <w:rFonts w:ascii="Calibri" w:eastAsia="Times New Roman" w:hAnsi="Calibri" w:cs="Times New Roman"/>
        </w:rPr>
        <w:t>.</w:t>
      </w:r>
    </w:p>
    <w:p w:rsidR="0062118F" w:rsidRDefault="0062118F" w:rsidP="0062118F">
      <w:pPr>
        <w:ind w:left="360"/>
        <w:rPr>
          <w:rFonts w:ascii="Calibri" w:eastAsia="Times New Roman" w:hAnsi="Calibri" w:cs="Times New Roman"/>
        </w:rPr>
      </w:pPr>
    </w:p>
    <w:p w:rsidR="0062118F" w:rsidRDefault="0062118F" w:rsidP="0062118F">
      <w:pPr>
        <w:ind w:left="360"/>
        <w:rPr>
          <w:rFonts w:ascii="Calibri" w:eastAsia="Times New Roman" w:hAnsi="Calibri" w:cs="Times New Roman"/>
        </w:rPr>
      </w:pPr>
      <w:proofErr w:type="gramStart"/>
      <w:r>
        <w:rPr>
          <w:rFonts w:ascii="Calibri" w:eastAsia="Times New Roman" w:hAnsi="Calibri" w:cs="Times New Roman"/>
        </w:rPr>
        <w:t>b</w:t>
      </w:r>
      <w:proofErr w:type="gramEnd"/>
      <w:r>
        <w:rPr>
          <w:rFonts w:ascii="Calibri" w:eastAsia="Times New Roman" w:hAnsi="Calibri" w:cs="Times New Roman"/>
        </w:rPr>
        <w:t>.</w:t>
      </w:r>
      <w:r>
        <w:rPr>
          <w:rFonts w:ascii="Calibri" w:eastAsia="Times New Roman" w:hAnsi="Calibri" w:cs="Times New Roman"/>
        </w:rPr>
        <w:tab/>
        <w:t>r</w:t>
      </w:r>
      <w:r w:rsidRPr="006D2842">
        <w:rPr>
          <w:rFonts w:ascii="Calibri" w:eastAsia="Times New Roman" w:hAnsi="Calibri" w:cs="Times New Roman"/>
        </w:rPr>
        <w:t>equires the property owner to “elect” or “not elect” to require a payment</w:t>
      </w:r>
      <w:r>
        <w:rPr>
          <w:rFonts w:ascii="Calibri" w:eastAsia="Times New Roman" w:hAnsi="Calibri" w:cs="Times New Roman"/>
        </w:rPr>
        <w:t xml:space="preserve"> </w:t>
      </w:r>
      <w:r w:rsidRPr="006D2842">
        <w:rPr>
          <w:rFonts w:ascii="Calibri" w:eastAsia="Times New Roman" w:hAnsi="Calibri" w:cs="Times New Roman"/>
        </w:rPr>
        <w:t xml:space="preserve">bond, </w:t>
      </w:r>
      <w:r>
        <w:rPr>
          <w:rFonts w:ascii="Calibri" w:eastAsia="Times New Roman" w:hAnsi="Calibri" w:cs="Times New Roman"/>
        </w:rPr>
        <w:t xml:space="preserve">indicated </w:t>
      </w:r>
      <w:r w:rsidRPr="006D2842">
        <w:rPr>
          <w:rFonts w:ascii="Calibri" w:eastAsia="Times New Roman" w:hAnsi="Calibri" w:cs="Times New Roman"/>
        </w:rPr>
        <w:t xml:space="preserve">by the property owner’s signature </w:t>
      </w:r>
      <w:r>
        <w:rPr>
          <w:rFonts w:ascii="Calibri" w:eastAsia="Times New Roman" w:hAnsi="Calibri" w:cs="Times New Roman"/>
        </w:rPr>
        <w:t>next to either choice</w:t>
      </w:r>
    </w:p>
    <w:p w:rsidR="0062118F" w:rsidRDefault="0062118F" w:rsidP="0062118F">
      <w:pPr>
        <w:ind w:left="360"/>
        <w:rPr>
          <w:rFonts w:ascii="Calibri" w:eastAsia="Times New Roman" w:hAnsi="Calibri" w:cs="Times New Roman"/>
        </w:rPr>
      </w:pPr>
    </w:p>
    <w:p w:rsidR="0062118F" w:rsidRDefault="0062118F" w:rsidP="0062118F">
      <w:pPr>
        <w:ind w:left="360"/>
        <w:rPr>
          <w:rFonts w:ascii="Calibri" w:eastAsia="Times New Roman" w:hAnsi="Calibri" w:cs="Times New Roman"/>
        </w:rPr>
      </w:pPr>
      <w:proofErr w:type="gramStart"/>
      <w:r>
        <w:rPr>
          <w:rFonts w:ascii="Calibri" w:eastAsia="Times New Roman" w:hAnsi="Calibri" w:cs="Times New Roman"/>
        </w:rPr>
        <w:t>c</w:t>
      </w:r>
      <w:proofErr w:type="gramEnd"/>
      <w:r>
        <w:rPr>
          <w:rFonts w:ascii="Calibri" w:eastAsia="Times New Roman" w:hAnsi="Calibri" w:cs="Times New Roman"/>
        </w:rPr>
        <w:t>.</w:t>
      </w:r>
      <w:r>
        <w:rPr>
          <w:rFonts w:ascii="Calibri" w:eastAsia="Times New Roman" w:hAnsi="Calibri" w:cs="Times New Roman"/>
        </w:rPr>
        <w:tab/>
      </w:r>
      <w:r w:rsidRPr="006D2842">
        <w:rPr>
          <w:rFonts w:ascii="Calibri" w:eastAsia="Times New Roman" w:hAnsi="Calibri" w:cs="Times New Roman"/>
        </w:rPr>
        <w:t>states that the construction supervisor must file this form in the registry of deeds where the property</w:t>
      </w:r>
      <w:r>
        <w:rPr>
          <w:rFonts w:ascii="Calibri" w:eastAsia="Times New Roman" w:hAnsi="Calibri" w:cs="Times New Roman"/>
        </w:rPr>
        <w:t xml:space="preserve"> lies</w:t>
      </w:r>
      <w:r w:rsidRPr="006D2842">
        <w:rPr>
          <w:rFonts w:ascii="Calibri" w:eastAsia="Times New Roman" w:hAnsi="Calibri" w:cs="Times New Roman"/>
        </w:rPr>
        <w:t xml:space="preserve"> </w:t>
      </w:r>
    </w:p>
    <w:p w:rsidR="0062118F" w:rsidRDefault="0062118F" w:rsidP="0062118F">
      <w:pPr>
        <w:ind w:left="360"/>
        <w:rPr>
          <w:rFonts w:ascii="Calibri" w:eastAsia="Times New Roman" w:hAnsi="Calibri" w:cs="Times New Roman"/>
        </w:rPr>
      </w:pPr>
    </w:p>
    <w:p w:rsidR="0062118F" w:rsidRDefault="0062118F" w:rsidP="0062118F">
      <w:pPr>
        <w:ind w:left="360"/>
        <w:rPr>
          <w:rFonts w:ascii="Calibri" w:eastAsia="Times New Roman" w:hAnsi="Calibri" w:cs="Times New Roman"/>
        </w:rPr>
      </w:pPr>
      <w:proofErr w:type="gramStart"/>
      <w:r>
        <w:rPr>
          <w:rFonts w:ascii="Calibri" w:eastAsia="Times New Roman" w:hAnsi="Calibri" w:cs="Times New Roman"/>
        </w:rPr>
        <w:t>d</w:t>
      </w:r>
      <w:proofErr w:type="gramEnd"/>
      <w:r>
        <w:rPr>
          <w:rFonts w:ascii="Calibri" w:eastAsia="Times New Roman" w:hAnsi="Calibri" w:cs="Times New Roman"/>
        </w:rPr>
        <w:t>.</w:t>
      </w:r>
      <w:r>
        <w:rPr>
          <w:rFonts w:ascii="Calibri" w:eastAsia="Times New Roman" w:hAnsi="Calibri" w:cs="Times New Roman"/>
        </w:rPr>
        <w:tab/>
        <w:t>s</w:t>
      </w:r>
      <w:r w:rsidRPr="006D2842">
        <w:rPr>
          <w:rFonts w:ascii="Calibri" w:eastAsia="Times New Roman" w:hAnsi="Calibri" w:cs="Times New Roman"/>
        </w:rPr>
        <w:t>tates the amount of the proposed contract for construction</w:t>
      </w:r>
      <w:r>
        <w:rPr>
          <w:rFonts w:ascii="Calibri" w:eastAsia="Times New Roman" w:hAnsi="Calibri" w:cs="Times New Roman"/>
        </w:rPr>
        <w:t xml:space="preserve"> </w:t>
      </w:r>
      <w:r w:rsidRPr="006D2842">
        <w:rPr>
          <w:rFonts w:ascii="Calibri" w:eastAsia="Times New Roman" w:hAnsi="Calibri" w:cs="Times New Roman"/>
        </w:rPr>
        <w:t xml:space="preserve">services </w:t>
      </w:r>
    </w:p>
    <w:p w:rsidR="0062118F" w:rsidRDefault="0062118F" w:rsidP="0062118F">
      <w:pPr>
        <w:ind w:left="360"/>
        <w:rPr>
          <w:rFonts w:ascii="Calibri" w:eastAsia="Times New Roman" w:hAnsi="Calibri" w:cs="Times New Roman"/>
        </w:rPr>
      </w:pPr>
    </w:p>
    <w:p w:rsidR="0062118F" w:rsidRDefault="0062118F" w:rsidP="0062118F">
      <w:pPr>
        <w:ind w:left="360"/>
        <w:rPr>
          <w:rFonts w:ascii="Calibri" w:eastAsia="Times New Roman" w:hAnsi="Calibri" w:cs="Times New Roman"/>
        </w:rPr>
      </w:pPr>
      <w:proofErr w:type="gramStart"/>
      <w:r>
        <w:rPr>
          <w:rFonts w:ascii="Calibri" w:eastAsia="Times New Roman" w:hAnsi="Calibri" w:cs="Times New Roman"/>
        </w:rPr>
        <w:t>e</w:t>
      </w:r>
      <w:proofErr w:type="gramEnd"/>
      <w:r>
        <w:rPr>
          <w:rFonts w:ascii="Calibri" w:eastAsia="Times New Roman" w:hAnsi="Calibri" w:cs="Times New Roman"/>
        </w:rPr>
        <w:t>.</w:t>
      </w:r>
      <w:r>
        <w:rPr>
          <w:rFonts w:ascii="Calibri" w:eastAsia="Times New Roman" w:hAnsi="Calibri" w:cs="Times New Roman"/>
        </w:rPr>
        <w:tab/>
        <w:t>d</w:t>
      </w:r>
      <w:r w:rsidRPr="006D2842">
        <w:rPr>
          <w:rFonts w:ascii="Calibri" w:eastAsia="Times New Roman" w:hAnsi="Calibri" w:cs="Times New Roman"/>
        </w:rPr>
        <w:t xml:space="preserve">escribes the property </w:t>
      </w:r>
      <w:r>
        <w:rPr>
          <w:rFonts w:ascii="Calibri" w:eastAsia="Times New Roman" w:hAnsi="Calibri" w:cs="Times New Roman"/>
        </w:rPr>
        <w:t>subject of the proposed contract for construction services</w:t>
      </w:r>
    </w:p>
    <w:p w:rsidR="0062118F" w:rsidRDefault="0062118F" w:rsidP="0062118F">
      <w:pPr>
        <w:ind w:left="360"/>
        <w:rPr>
          <w:rFonts w:ascii="Calibri" w:eastAsia="Times New Roman" w:hAnsi="Calibri" w:cs="Times New Roman"/>
        </w:rPr>
      </w:pPr>
    </w:p>
    <w:p w:rsidR="0062118F" w:rsidRDefault="0062118F" w:rsidP="0062118F">
      <w:pPr>
        <w:ind w:left="360"/>
        <w:rPr>
          <w:rFonts w:ascii="Calibri" w:eastAsia="Times New Roman" w:hAnsi="Calibri" w:cs="Times New Roman"/>
        </w:rPr>
      </w:pPr>
      <w:proofErr w:type="gramStart"/>
      <w:r>
        <w:rPr>
          <w:rFonts w:ascii="Calibri" w:eastAsia="Times New Roman" w:hAnsi="Calibri" w:cs="Times New Roman"/>
        </w:rPr>
        <w:t>f</w:t>
      </w:r>
      <w:proofErr w:type="gramEnd"/>
      <w:r>
        <w:rPr>
          <w:rFonts w:ascii="Calibri" w:eastAsia="Times New Roman" w:hAnsi="Calibri" w:cs="Times New Roman"/>
        </w:rPr>
        <w:t>.</w:t>
      </w:r>
      <w:r>
        <w:rPr>
          <w:rFonts w:ascii="Calibri" w:eastAsia="Times New Roman" w:hAnsi="Calibri" w:cs="Times New Roman"/>
        </w:rPr>
        <w:tab/>
        <w:t>r</w:t>
      </w:r>
      <w:r w:rsidRPr="006D2842">
        <w:rPr>
          <w:rFonts w:ascii="Calibri" w:eastAsia="Times New Roman" w:hAnsi="Calibri" w:cs="Times New Roman"/>
        </w:rPr>
        <w:t xml:space="preserve">equires the construction supervisor’s signature acknowledging that if the property owner requires a bond then the construction supervisor must obtain a bond as described in </w:t>
      </w:r>
      <w:r>
        <w:rPr>
          <w:rFonts w:ascii="Calibri" w:eastAsia="Times New Roman" w:hAnsi="Calibri" w:cs="Times New Roman"/>
        </w:rPr>
        <w:t xml:space="preserve">chapter 254 section </w:t>
      </w:r>
      <w:r w:rsidRPr="006D2842">
        <w:rPr>
          <w:rFonts w:ascii="Calibri" w:eastAsia="Times New Roman" w:hAnsi="Calibri" w:cs="Times New Roman"/>
        </w:rPr>
        <w:t xml:space="preserve">12, upon entering into the </w:t>
      </w:r>
      <w:r>
        <w:rPr>
          <w:rFonts w:ascii="Calibri" w:eastAsia="Times New Roman" w:hAnsi="Calibri" w:cs="Times New Roman"/>
        </w:rPr>
        <w:t>construction</w:t>
      </w:r>
      <w:r w:rsidRPr="006D2842">
        <w:rPr>
          <w:rFonts w:ascii="Calibri" w:eastAsia="Times New Roman" w:hAnsi="Calibri" w:cs="Times New Roman"/>
        </w:rPr>
        <w:t xml:space="preserve"> contract. </w:t>
      </w:r>
    </w:p>
    <w:p w:rsidR="0062118F" w:rsidRDefault="0062118F" w:rsidP="0062118F">
      <w:pPr>
        <w:ind w:left="360"/>
        <w:rPr>
          <w:rFonts w:ascii="Calibri" w:eastAsia="Times New Roman" w:hAnsi="Calibri" w:cs="Times New Roman"/>
        </w:rPr>
      </w:pPr>
    </w:p>
    <w:p w:rsidR="0062118F" w:rsidRDefault="0062118F" w:rsidP="0062118F">
      <w:pPr>
        <w:ind w:left="360"/>
        <w:rPr>
          <w:rFonts w:ascii="Calibri" w:eastAsia="Times New Roman" w:hAnsi="Calibri" w:cs="Times New Roman"/>
        </w:rPr>
      </w:pPr>
      <w:r>
        <w:rPr>
          <w:rFonts w:ascii="Calibri" w:eastAsia="Times New Roman" w:hAnsi="Calibri" w:cs="Times New Roman"/>
        </w:rPr>
        <w:lastRenderedPageBreak/>
        <w:t>g.</w:t>
      </w:r>
      <w:r>
        <w:rPr>
          <w:rFonts w:ascii="Calibri" w:eastAsia="Times New Roman" w:hAnsi="Calibri" w:cs="Times New Roman"/>
        </w:rPr>
        <w:tab/>
        <w:t>r</w:t>
      </w:r>
      <w:r w:rsidRPr="006D2842">
        <w:rPr>
          <w:rFonts w:ascii="Calibri" w:eastAsia="Times New Roman" w:hAnsi="Calibri" w:cs="Times New Roman"/>
        </w:rPr>
        <w:t>equires the construction supervisors</w:t>
      </w:r>
      <w:r>
        <w:rPr>
          <w:rFonts w:ascii="Calibri" w:eastAsia="Times New Roman" w:hAnsi="Calibri" w:cs="Times New Roman"/>
        </w:rPr>
        <w:t>’</w:t>
      </w:r>
      <w:r w:rsidRPr="006D2842">
        <w:rPr>
          <w:rFonts w:ascii="Calibri" w:eastAsia="Times New Roman" w:hAnsi="Calibri" w:cs="Times New Roman"/>
        </w:rPr>
        <w:t xml:space="preserve"> signature acknowledging </w:t>
      </w:r>
      <w:r>
        <w:rPr>
          <w:rFonts w:ascii="Calibri" w:eastAsia="Times New Roman" w:hAnsi="Calibri" w:cs="Times New Roman"/>
        </w:rPr>
        <w:t xml:space="preserve">the fact </w:t>
      </w:r>
      <w:r w:rsidRPr="006D2842">
        <w:rPr>
          <w:rFonts w:ascii="Calibri" w:eastAsia="Times New Roman" w:hAnsi="Calibri" w:cs="Times New Roman"/>
        </w:rPr>
        <w:t>that failure to obtain a payment bond required by the property owner upon entry into the contract will constitute a willful violation of the “Payment Bond Option Requirement,” subject to prosecution by the attorney general and punishment of a maximum fine of two thousand dollars or maximum term of imprisonment of one year or both.</w:t>
      </w: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(d) Additional board duties</w:t>
      </w:r>
    </w:p>
    <w:p w:rsidR="0062118F" w:rsidRDefault="0062118F" w:rsidP="0062118F">
      <w:pPr>
        <w:ind w:left="540" w:hanging="180"/>
        <w:rPr>
          <w:rFonts w:ascii="Calibri" w:eastAsia="Times New Roman" w:hAnsi="Calibri" w:cs="Times New Roman"/>
        </w:rPr>
      </w:pPr>
    </w:p>
    <w:p w:rsidR="0062118F" w:rsidRDefault="0062118F" w:rsidP="0062118F">
      <w:pPr>
        <w:ind w:firstLine="360"/>
        <w:rPr>
          <w:rFonts w:ascii="Calibri" w:eastAsia="Times New Roman" w:hAnsi="Calibri" w:cs="Times New Roman"/>
        </w:rPr>
      </w:pPr>
      <w:r>
        <w:rPr>
          <w:rFonts w:ascii="Calibri" w:eastAsia="Times New Roman" w:hAnsi="Calibri" w:cs="Times New Roman"/>
        </w:rPr>
        <w:t>The board shall pro</w:t>
      </w:r>
      <w:r w:rsidRPr="006D2842">
        <w:rPr>
          <w:rFonts w:ascii="Calibri" w:eastAsia="Times New Roman" w:hAnsi="Calibri" w:cs="Times New Roman"/>
        </w:rPr>
        <w:t>vide every licensed construction supervisor with:</w:t>
      </w:r>
    </w:p>
    <w:p w:rsidR="0062118F" w:rsidRDefault="0062118F" w:rsidP="0062118F">
      <w:pPr>
        <w:numPr>
          <w:ilvl w:val="1"/>
          <w:numId w:val="2"/>
        </w:numPr>
        <w:spacing w:after="0" w:line="240" w:lineRule="auto"/>
        <w:rPr>
          <w:rFonts w:ascii="Calibri" w:eastAsia="Times New Roman" w:hAnsi="Calibri" w:cs="Times New Roman"/>
        </w:rPr>
      </w:pPr>
      <w:r>
        <w:rPr>
          <w:rFonts w:ascii="Calibri" w:eastAsia="Times New Roman" w:hAnsi="Calibri" w:cs="Times New Roman"/>
        </w:rPr>
        <w:t>Ed</w:t>
      </w:r>
      <w:r w:rsidRPr="006D2842">
        <w:rPr>
          <w:rFonts w:ascii="Calibri" w:eastAsia="Times New Roman" w:hAnsi="Calibri" w:cs="Times New Roman"/>
        </w:rPr>
        <w:t xml:space="preserve">ucational materials for </w:t>
      </w:r>
      <w:r>
        <w:rPr>
          <w:rFonts w:ascii="Calibri" w:eastAsia="Times New Roman" w:hAnsi="Calibri" w:cs="Times New Roman"/>
        </w:rPr>
        <w:t>distribution to property owners</w:t>
      </w:r>
      <w:r w:rsidRPr="006D2842">
        <w:rPr>
          <w:rFonts w:ascii="Calibri" w:eastAsia="Times New Roman" w:hAnsi="Calibri" w:cs="Times New Roman"/>
        </w:rPr>
        <w:t>.</w:t>
      </w:r>
    </w:p>
    <w:p w:rsidR="0062118F" w:rsidRDefault="0062118F" w:rsidP="0062118F">
      <w:pPr>
        <w:numPr>
          <w:ilvl w:val="1"/>
          <w:numId w:val="2"/>
        </w:numPr>
        <w:spacing w:after="0" w:line="240" w:lineRule="auto"/>
        <w:rPr>
          <w:rFonts w:ascii="Calibri" w:eastAsia="Times New Roman" w:hAnsi="Calibri" w:cs="Times New Roman"/>
        </w:rPr>
      </w:pPr>
      <w:r>
        <w:rPr>
          <w:rFonts w:ascii="Calibri" w:eastAsia="Times New Roman" w:hAnsi="Calibri" w:cs="Times New Roman"/>
        </w:rPr>
        <w:t>Payment Bond O</w:t>
      </w:r>
      <w:r w:rsidRPr="006D2842">
        <w:rPr>
          <w:rFonts w:ascii="Calibri" w:eastAsia="Times New Roman" w:hAnsi="Calibri" w:cs="Times New Roman"/>
        </w:rPr>
        <w:t xml:space="preserve">ption </w:t>
      </w:r>
      <w:r>
        <w:rPr>
          <w:rFonts w:ascii="Calibri" w:eastAsia="Times New Roman" w:hAnsi="Calibri" w:cs="Times New Roman"/>
        </w:rPr>
        <w:t>F</w:t>
      </w:r>
      <w:r w:rsidRPr="006D2842">
        <w:rPr>
          <w:rFonts w:ascii="Calibri" w:eastAsia="Times New Roman" w:hAnsi="Calibri" w:cs="Times New Roman"/>
        </w:rPr>
        <w:t>orm for distribution to property owners.</w:t>
      </w:r>
    </w:p>
    <w:p w:rsidR="0062118F" w:rsidRDefault="0062118F" w:rsidP="0062118F">
      <w:pPr>
        <w:numPr>
          <w:ilvl w:val="1"/>
          <w:numId w:val="2"/>
        </w:numPr>
        <w:spacing w:after="0" w:line="240" w:lineRule="auto"/>
        <w:rPr>
          <w:rFonts w:ascii="Calibri" w:eastAsia="Times New Roman" w:hAnsi="Calibri" w:cs="Times New Roman"/>
        </w:rPr>
      </w:pPr>
      <w:r>
        <w:rPr>
          <w:rFonts w:ascii="Calibri" w:eastAsia="Times New Roman" w:hAnsi="Calibri" w:cs="Times New Roman"/>
        </w:rPr>
        <w:t xml:space="preserve">Notice of this amendment to chapter </w:t>
      </w:r>
      <w:r w:rsidRPr="006D2842">
        <w:rPr>
          <w:rFonts w:ascii="Calibri" w:eastAsia="Times New Roman" w:hAnsi="Calibri" w:cs="Times New Roman"/>
        </w:rPr>
        <w:t>143.</w:t>
      </w:r>
    </w:p>
    <w:p w:rsidR="0062118F" w:rsidRDefault="0062118F" w:rsidP="0062118F">
      <w:pPr>
        <w:rPr>
          <w:rFonts w:ascii="Calibri" w:eastAsia="Times New Roman" w:hAnsi="Calibri" w:cs="Times New Roman"/>
        </w:rPr>
      </w:pPr>
    </w:p>
    <w:p w:rsidR="0062118F" w:rsidRDefault="0062118F" w:rsidP="0062118F">
      <w:pPr>
        <w:numPr>
          <w:ilvl w:val="1"/>
          <w:numId w:val="2"/>
        </w:numPr>
        <w:spacing w:after="0" w:line="240" w:lineRule="auto"/>
        <w:rPr>
          <w:rFonts w:ascii="Calibri" w:eastAsia="Times New Roman" w:hAnsi="Calibri" w:cs="Times New Roman"/>
        </w:rPr>
      </w:pPr>
      <w:r w:rsidRPr="006D2842">
        <w:rPr>
          <w:rFonts w:ascii="Calibri" w:eastAsia="Times New Roman" w:hAnsi="Calibri" w:cs="Times New Roman"/>
        </w:rPr>
        <w:t>require construction supervisors</w:t>
      </w:r>
      <w:r>
        <w:rPr>
          <w:rFonts w:ascii="Calibri" w:eastAsia="Times New Roman" w:hAnsi="Calibri" w:cs="Times New Roman"/>
        </w:rPr>
        <w:t xml:space="preserve"> to: </w:t>
      </w:r>
    </w:p>
    <w:p w:rsidR="0062118F" w:rsidRDefault="0062118F" w:rsidP="0062118F">
      <w:pPr>
        <w:numPr>
          <w:ilvl w:val="2"/>
          <w:numId w:val="2"/>
        </w:numPr>
        <w:spacing w:after="0" w:line="240" w:lineRule="auto"/>
        <w:rPr>
          <w:rFonts w:ascii="Calibri" w:eastAsia="Times New Roman" w:hAnsi="Calibri" w:cs="Times New Roman"/>
        </w:rPr>
      </w:pPr>
      <w:r w:rsidRPr="006D2842">
        <w:rPr>
          <w:rFonts w:ascii="Calibri" w:eastAsia="Times New Roman" w:hAnsi="Calibri" w:cs="Times New Roman"/>
        </w:rPr>
        <w:t xml:space="preserve">Provide the educational materials described in </w:t>
      </w:r>
      <w:proofErr w:type="gramStart"/>
      <w:r>
        <w:rPr>
          <w:rFonts w:ascii="Calibri" w:eastAsia="Times New Roman" w:hAnsi="Calibri" w:cs="Times New Roman"/>
        </w:rPr>
        <w:t>b</w:t>
      </w:r>
      <w:r w:rsidRPr="006D2842">
        <w:rPr>
          <w:rFonts w:ascii="Calibri" w:eastAsia="Times New Roman" w:hAnsi="Calibri" w:cs="Times New Roman"/>
        </w:rPr>
        <w:t>(</w:t>
      </w:r>
      <w:proofErr w:type="gramEnd"/>
      <w:r>
        <w:rPr>
          <w:rFonts w:ascii="Calibri" w:eastAsia="Times New Roman" w:hAnsi="Calibri" w:cs="Times New Roman"/>
        </w:rPr>
        <w:t>iv</w:t>
      </w:r>
      <w:r w:rsidRPr="006D2842">
        <w:rPr>
          <w:rFonts w:ascii="Calibri" w:eastAsia="Times New Roman" w:hAnsi="Calibri" w:cs="Times New Roman"/>
        </w:rPr>
        <w:t>)</w:t>
      </w:r>
      <w:r>
        <w:rPr>
          <w:rFonts w:ascii="Calibri" w:eastAsia="Times New Roman" w:hAnsi="Calibri" w:cs="Times New Roman"/>
        </w:rPr>
        <w:t>a t</w:t>
      </w:r>
      <w:r w:rsidRPr="006D2842">
        <w:rPr>
          <w:rFonts w:ascii="Calibri" w:eastAsia="Times New Roman" w:hAnsi="Calibri" w:cs="Times New Roman"/>
        </w:rPr>
        <w:t xml:space="preserve">o any property owner the construction supervisor intends to contract with for construction services.  </w:t>
      </w:r>
    </w:p>
    <w:p w:rsidR="0062118F" w:rsidRDefault="0062118F" w:rsidP="0062118F">
      <w:pPr>
        <w:numPr>
          <w:ilvl w:val="2"/>
          <w:numId w:val="2"/>
        </w:numPr>
        <w:spacing w:after="0" w:line="240" w:lineRule="auto"/>
        <w:rPr>
          <w:rFonts w:ascii="Calibri" w:eastAsia="Times New Roman" w:hAnsi="Calibri" w:cs="Times New Roman"/>
        </w:rPr>
      </w:pPr>
      <w:r w:rsidRPr="006D2842">
        <w:rPr>
          <w:rFonts w:ascii="Calibri" w:eastAsia="Times New Roman" w:hAnsi="Calibri" w:cs="Times New Roman"/>
        </w:rPr>
        <w:t>Provide the materials prior to entry into any contract for construction services and obtain the property owner’s signature on the bond option form indicating such receipt.</w:t>
      </w:r>
    </w:p>
    <w:p w:rsidR="0062118F" w:rsidRDefault="0062118F" w:rsidP="0062118F">
      <w:pPr>
        <w:numPr>
          <w:ilvl w:val="2"/>
          <w:numId w:val="2"/>
        </w:numPr>
        <w:spacing w:after="0" w:line="240" w:lineRule="auto"/>
        <w:rPr>
          <w:rFonts w:ascii="Calibri" w:eastAsia="Times New Roman" w:hAnsi="Calibri" w:cs="Times New Roman"/>
        </w:rPr>
      </w:pPr>
      <w:r w:rsidRPr="006D2842">
        <w:rPr>
          <w:rFonts w:ascii="Calibri" w:eastAsia="Times New Roman" w:hAnsi="Calibri" w:cs="Times New Roman"/>
        </w:rPr>
        <w:t xml:space="preserve">File </w:t>
      </w:r>
      <w:r>
        <w:rPr>
          <w:rFonts w:ascii="Calibri" w:eastAsia="Times New Roman" w:hAnsi="Calibri" w:cs="Times New Roman"/>
        </w:rPr>
        <w:t xml:space="preserve">at least one copy of </w:t>
      </w:r>
      <w:r w:rsidRPr="006D2842">
        <w:rPr>
          <w:rFonts w:ascii="Calibri" w:eastAsia="Times New Roman" w:hAnsi="Calibri" w:cs="Times New Roman"/>
        </w:rPr>
        <w:t xml:space="preserve">the </w:t>
      </w:r>
      <w:r>
        <w:rPr>
          <w:rFonts w:ascii="Calibri" w:eastAsia="Times New Roman" w:hAnsi="Calibri" w:cs="Times New Roman"/>
        </w:rPr>
        <w:t>“</w:t>
      </w:r>
      <w:r w:rsidRPr="006D2842">
        <w:rPr>
          <w:rFonts w:ascii="Calibri" w:eastAsia="Times New Roman" w:hAnsi="Calibri" w:cs="Times New Roman"/>
        </w:rPr>
        <w:t xml:space="preserve">Payment Bond Option </w:t>
      </w:r>
      <w:r>
        <w:rPr>
          <w:rFonts w:ascii="Calibri" w:eastAsia="Times New Roman" w:hAnsi="Calibri" w:cs="Times New Roman"/>
        </w:rPr>
        <w:t xml:space="preserve">form” </w:t>
      </w:r>
      <w:r w:rsidRPr="006D2842">
        <w:rPr>
          <w:rFonts w:ascii="Calibri" w:eastAsia="Times New Roman" w:hAnsi="Calibri" w:cs="Times New Roman"/>
        </w:rPr>
        <w:t xml:space="preserve">in the registry of deeds for the county or district where such land lies </w:t>
      </w:r>
      <w:r>
        <w:rPr>
          <w:rFonts w:ascii="Calibri" w:eastAsia="Times New Roman" w:hAnsi="Calibri" w:cs="Times New Roman"/>
        </w:rPr>
        <w:t xml:space="preserve">that is the subject of the contract between a property owner and the construction supervisor to receive construction supervisor services. </w:t>
      </w:r>
    </w:p>
    <w:p w:rsidR="0062118F" w:rsidRDefault="0062118F" w:rsidP="0062118F">
      <w:pPr>
        <w:ind w:left="1980"/>
        <w:rPr>
          <w:rFonts w:ascii="Calibri" w:eastAsia="Times New Roman" w:hAnsi="Calibri" w:cs="Times New Roman"/>
        </w:rPr>
      </w:pPr>
    </w:p>
    <w:p w:rsidR="0062118F" w:rsidRDefault="0062118F" w:rsidP="0062118F">
      <w:pPr>
        <w:numPr>
          <w:ilvl w:val="1"/>
          <w:numId w:val="2"/>
        </w:numPr>
        <w:spacing w:after="0" w:line="240" w:lineRule="auto"/>
        <w:rPr>
          <w:rFonts w:ascii="Calibri" w:eastAsia="Times New Roman" w:hAnsi="Calibri" w:cs="Times New Roman"/>
        </w:rPr>
      </w:pPr>
      <w:r w:rsidRPr="006D2842">
        <w:rPr>
          <w:rFonts w:ascii="Calibri" w:eastAsia="Times New Roman" w:hAnsi="Calibri" w:cs="Times New Roman"/>
        </w:rPr>
        <w:t xml:space="preserve">Provide the following section as penalty for violation of any of the above provisions of the section entitled “Payment Bond Option Requirement” </w:t>
      </w:r>
    </w:p>
    <w:p w:rsidR="0062118F" w:rsidRDefault="0062118F" w:rsidP="0062118F">
      <w:pPr>
        <w:numPr>
          <w:ilvl w:val="2"/>
          <w:numId w:val="2"/>
        </w:numPr>
        <w:spacing w:after="0" w:line="240" w:lineRule="auto"/>
        <w:rPr>
          <w:rFonts w:ascii="Calibri" w:eastAsia="Times New Roman" w:hAnsi="Calibri" w:cs="Times New Roman"/>
        </w:rPr>
      </w:pPr>
      <w:r w:rsidRPr="006D2842">
        <w:rPr>
          <w:rFonts w:ascii="Calibri" w:eastAsia="Times New Roman" w:hAnsi="Calibri" w:cs="Times New Roman"/>
        </w:rPr>
        <w:t>The attorney general or the district attorney may prosecute any person who knowingly and willfully violates any of the provisions of this chapter, with a maximum fine of two thousand dollars or maximum term of imprisonment of one year, or both.  If a greater penalty is provided by the provisions of this chapter or by any other law, then the greater penalty applies.</w:t>
      </w:r>
    </w:p>
    <w:p w:rsidR="0062118F" w:rsidRPr="007F0BE7" w:rsidRDefault="0062118F" w:rsidP="0062118F">
      <w:pPr>
        <w:numPr>
          <w:ilvl w:val="2"/>
          <w:numId w:val="2"/>
        </w:numPr>
        <w:spacing w:after="0" w:line="240" w:lineRule="auto"/>
        <w:rPr>
          <w:rFonts w:ascii="Calibri" w:eastAsia="Times New Roman" w:hAnsi="Calibri" w:cs="Times New Roman"/>
        </w:rPr>
      </w:pPr>
      <w:r w:rsidRPr="006D2842">
        <w:rPr>
          <w:rFonts w:ascii="Calibri" w:eastAsia="Times New Roman" w:hAnsi="Calibri" w:cs="Times New Roman"/>
        </w:rPr>
        <w:t xml:space="preserve">Such fines and imprisonment shall be in addition to any penalty given by the board. </w:t>
      </w:r>
    </w:p>
    <w:p w:rsidR="0062118F" w:rsidRDefault="0062118F" w:rsidP="0062118F">
      <w:pPr>
        <w:ind w:left="4140"/>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 xml:space="preserve">(e)  To </w:t>
      </w:r>
      <w:r w:rsidRPr="006D2842">
        <w:rPr>
          <w:rFonts w:ascii="Calibri" w:eastAsia="Times New Roman" w:hAnsi="Calibri" w:cs="Times New Roman"/>
        </w:rPr>
        <w:t>hold public</w:t>
      </w:r>
      <w:r>
        <w:rPr>
          <w:rFonts w:ascii="Calibri" w:eastAsia="Times New Roman" w:hAnsi="Calibri" w:cs="Times New Roman"/>
        </w:rPr>
        <w:t xml:space="preserve"> advisory committee</w:t>
      </w:r>
      <w:r w:rsidRPr="006D2842">
        <w:rPr>
          <w:rFonts w:ascii="Calibri" w:eastAsia="Times New Roman" w:hAnsi="Calibri" w:cs="Times New Roman"/>
        </w:rPr>
        <w:t xml:space="preserve"> meetings after </w:t>
      </w:r>
      <w:smartTag w:uri="urn:schemas-microsoft-com:office:smarttags" w:element="time">
        <w:smartTagPr>
          <w:attr w:name="Minute" w:val="0"/>
          <w:attr w:name="Hour" w:val="17"/>
        </w:smartTagPr>
        <w:r w:rsidRPr="006D2842">
          <w:rPr>
            <w:rFonts w:ascii="Calibri" w:eastAsia="Times New Roman" w:hAnsi="Calibri" w:cs="Times New Roman"/>
          </w:rPr>
          <w:t>5 p.m.</w:t>
        </w:r>
      </w:smartTag>
      <w:r>
        <w:rPr>
          <w:rFonts w:ascii="Calibri" w:eastAsia="Times New Roman" w:hAnsi="Calibri" w:cs="Times New Roman"/>
        </w:rPr>
        <w:t xml:space="preserve"> </w:t>
      </w:r>
      <w:r w:rsidRPr="006D2842">
        <w:rPr>
          <w:rFonts w:ascii="Calibri" w:eastAsia="Times New Roman" w:hAnsi="Calibri" w:cs="Times New Roman"/>
        </w:rPr>
        <w:t>at least once every six months.</w:t>
      </w: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(f)  To establish and maintain records of actions and procedures in according with the public records laws.</w:t>
      </w:r>
    </w:p>
    <w:p w:rsidR="0062118F" w:rsidRDefault="0062118F" w:rsidP="0062118F">
      <w:pPr>
        <w:ind w:left="1080"/>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(g)  To perform such other functions and duties as may be necessary to carry out the provisions of this chapter.</w:t>
      </w: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 xml:space="preserve">(h)  </w:t>
      </w:r>
      <w:r w:rsidRPr="00AF5AC8">
        <w:rPr>
          <w:rFonts w:ascii="Calibri" w:eastAsia="Times New Roman" w:hAnsi="Calibri" w:cs="Times New Roman"/>
        </w:rPr>
        <w:t>The Board shall promulgate and enforce the provisions of the chapter as amended.</w:t>
      </w:r>
    </w:p>
    <w:p w:rsidR="0062118F" w:rsidRDefault="0062118F" w:rsidP="0062118F">
      <w:pPr>
        <w:rPr>
          <w:rFonts w:ascii="Calibri" w:eastAsia="Times New Roman" w:hAnsi="Calibri" w:cs="Times New Roman"/>
          <w:b/>
        </w:rPr>
      </w:pPr>
    </w:p>
    <w:p w:rsidR="0062118F" w:rsidRPr="009323EF" w:rsidRDefault="0062118F" w:rsidP="0062118F">
      <w:pPr>
        <w:rPr>
          <w:rFonts w:ascii="Calibri" w:eastAsia="Times New Roman" w:hAnsi="Calibri" w:cs="Times New Roman"/>
        </w:rPr>
      </w:pPr>
      <w:r w:rsidRPr="009323EF">
        <w:rPr>
          <w:rFonts w:ascii="Calibri" w:eastAsia="Times New Roman" w:hAnsi="Calibri" w:cs="Times New Roman"/>
        </w:rPr>
        <w:t>SECTION 3 Chapter 254 of the General Laws, as appearing in the 2002 Official Edition is hereby amended by adding after section 12 the following section:—</w:t>
      </w:r>
    </w:p>
    <w:p w:rsidR="0062118F" w:rsidRPr="006D2842" w:rsidRDefault="0062118F" w:rsidP="0062118F">
      <w:pPr>
        <w:rPr>
          <w:rFonts w:ascii="Calibri" w:eastAsia="Times New Roman" w:hAnsi="Calibri" w:cs="Times New Roman"/>
          <w:b/>
        </w:rPr>
      </w:pPr>
    </w:p>
    <w:p w:rsidR="0062118F" w:rsidRPr="006D2842" w:rsidRDefault="0062118F" w:rsidP="0062118F">
      <w:pPr>
        <w:outlineLvl w:val="0"/>
        <w:rPr>
          <w:rFonts w:ascii="Calibri" w:eastAsia="Times New Roman" w:hAnsi="Calibri" w:cs="Times New Roman"/>
        </w:rPr>
      </w:pPr>
      <w:r w:rsidRPr="006D2842">
        <w:rPr>
          <w:rFonts w:ascii="Calibri" w:eastAsia="Times New Roman" w:hAnsi="Calibri" w:cs="Times New Roman"/>
        </w:rPr>
        <w:t>Section 12A Payment Bond Option Form Presumption</w:t>
      </w:r>
    </w:p>
    <w:p w:rsidR="0062118F" w:rsidRPr="006D2842"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 xml:space="preserve">(a) </w:t>
      </w:r>
      <w:r w:rsidRPr="006D2842">
        <w:rPr>
          <w:rFonts w:ascii="Calibri" w:eastAsia="Times New Roman" w:hAnsi="Calibri" w:cs="Times New Roman"/>
        </w:rPr>
        <w:t>Definitions</w:t>
      </w:r>
    </w:p>
    <w:p w:rsidR="0062118F" w:rsidRDefault="0062118F" w:rsidP="0062118F">
      <w:pPr>
        <w:ind w:firstLine="720"/>
        <w:rPr>
          <w:rFonts w:ascii="Calibri" w:eastAsia="Times New Roman" w:hAnsi="Calibri" w:cs="Times New Roman"/>
        </w:rPr>
      </w:pPr>
      <w:r w:rsidRPr="006D2842">
        <w:rPr>
          <w:rFonts w:ascii="Calibri" w:eastAsia="Times New Roman" w:hAnsi="Calibri" w:cs="Times New Roman"/>
        </w:rPr>
        <w:t>For the purposes of this section</w:t>
      </w:r>
      <w:r w:rsidRPr="00EB0589">
        <w:rPr>
          <w:rFonts w:ascii="Calibri" w:eastAsia="Times New Roman" w:hAnsi="Calibri" w:cs="Times New Roman"/>
        </w:rPr>
        <w:t xml:space="preserve"> </w:t>
      </w:r>
      <w:r>
        <w:rPr>
          <w:rFonts w:ascii="Calibri" w:eastAsia="Times New Roman" w:hAnsi="Calibri" w:cs="Times New Roman"/>
        </w:rPr>
        <w:t>following words shall have the following meanings unless the context clearly requires otherwise—</w:t>
      </w:r>
      <w:r w:rsidRPr="00E8787D">
        <w:rPr>
          <w:rFonts w:ascii="Calibri" w:eastAsia="Times New Roman" w:hAnsi="Calibri" w:cs="Times New Roman"/>
        </w:rPr>
        <w:t xml:space="preserve">: </w:t>
      </w:r>
    </w:p>
    <w:p w:rsidR="0062118F" w:rsidRDefault="0062118F" w:rsidP="0062118F">
      <w:pPr>
        <w:ind w:firstLine="720"/>
        <w:rPr>
          <w:rFonts w:ascii="Calibri" w:eastAsia="Times New Roman" w:hAnsi="Calibri" w:cs="Times New Roman"/>
        </w:rPr>
      </w:pPr>
    </w:p>
    <w:p w:rsidR="0062118F" w:rsidRDefault="0062118F" w:rsidP="0062118F">
      <w:pPr>
        <w:ind w:firstLine="720"/>
        <w:rPr>
          <w:rFonts w:ascii="Calibri" w:eastAsia="Times New Roman" w:hAnsi="Calibri" w:cs="Times New Roman"/>
        </w:rPr>
      </w:pPr>
      <w:r>
        <w:rPr>
          <w:rFonts w:ascii="Calibri" w:eastAsia="Times New Roman" w:hAnsi="Calibri" w:cs="Times New Roman"/>
        </w:rPr>
        <w:t xml:space="preserve">“Payment Bond” is defined </w:t>
      </w:r>
      <w:r w:rsidRPr="00831D49">
        <w:rPr>
          <w:rFonts w:ascii="Calibri" w:eastAsia="Times New Roman" w:hAnsi="Calibri" w:cs="Times New Roman"/>
        </w:rPr>
        <w:t>by requirements set forth in section 12, chapter 254 of the Mass General Laws.</w:t>
      </w:r>
    </w:p>
    <w:p w:rsidR="0062118F" w:rsidRDefault="0062118F" w:rsidP="0062118F">
      <w:pPr>
        <w:ind w:firstLine="720"/>
        <w:rPr>
          <w:rFonts w:ascii="Calibri" w:eastAsia="Times New Roman" w:hAnsi="Calibri" w:cs="Times New Roman"/>
        </w:rPr>
      </w:pPr>
    </w:p>
    <w:p w:rsidR="0062118F" w:rsidRDefault="0062118F" w:rsidP="0062118F">
      <w:pPr>
        <w:numPr>
          <w:ilvl w:val="0"/>
          <w:numId w:val="1"/>
        </w:numPr>
        <w:spacing w:after="0" w:line="240" w:lineRule="auto"/>
        <w:rPr>
          <w:rFonts w:ascii="Calibri" w:eastAsia="Times New Roman" w:hAnsi="Calibri" w:cs="Times New Roman"/>
        </w:rPr>
      </w:pPr>
      <w:r w:rsidRPr="006D2842">
        <w:rPr>
          <w:rFonts w:ascii="Calibri" w:eastAsia="Times New Roman" w:hAnsi="Calibri" w:cs="Times New Roman"/>
        </w:rPr>
        <w:t xml:space="preserve">Payment Bond Option Form” </w:t>
      </w:r>
      <w:r>
        <w:rPr>
          <w:rFonts w:ascii="Calibri" w:eastAsia="Times New Roman" w:hAnsi="Calibri" w:cs="Times New Roman"/>
        </w:rPr>
        <w:t xml:space="preserve">is defined as the </w:t>
      </w:r>
      <w:r w:rsidRPr="006D2842">
        <w:rPr>
          <w:rFonts w:ascii="Calibri" w:eastAsia="Times New Roman" w:hAnsi="Calibri" w:cs="Times New Roman"/>
        </w:rPr>
        <w:t>form established in section 94A</w:t>
      </w:r>
      <w:r>
        <w:rPr>
          <w:rFonts w:ascii="Calibri" w:eastAsia="Times New Roman" w:hAnsi="Calibri" w:cs="Times New Roman"/>
        </w:rPr>
        <w:t xml:space="preserve">, </w:t>
      </w:r>
    </w:p>
    <w:p w:rsidR="0062118F" w:rsidRDefault="0062118F" w:rsidP="0062118F">
      <w:pPr>
        <w:numPr>
          <w:ilvl w:val="1"/>
          <w:numId w:val="1"/>
        </w:numPr>
        <w:spacing w:after="0" w:line="240" w:lineRule="auto"/>
        <w:rPr>
          <w:rFonts w:ascii="Calibri" w:eastAsia="Times New Roman" w:hAnsi="Calibri" w:cs="Times New Roman"/>
        </w:rPr>
      </w:pPr>
      <w:r w:rsidRPr="006D2842">
        <w:rPr>
          <w:rFonts w:ascii="Calibri" w:eastAsia="Times New Roman" w:hAnsi="Calibri" w:cs="Times New Roman"/>
        </w:rPr>
        <w:t>require construction supervisors</w:t>
      </w:r>
      <w:r>
        <w:rPr>
          <w:rFonts w:ascii="Calibri" w:eastAsia="Times New Roman" w:hAnsi="Calibri" w:cs="Times New Roman"/>
        </w:rPr>
        <w:t xml:space="preserve"> to </w:t>
      </w:r>
    </w:p>
    <w:p w:rsidR="0062118F" w:rsidRDefault="0062118F" w:rsidP="0062118F">
      <w:pPr>
        <w:numPr>
          <w:ilvl w:val="2"/>
          <w:numId w:val="1"/>
        </w:numPr>
        <w:spacing w:after="0" w:line="240" w:lineRule="auto"/>
        <w:rPr>
          <w:rFonts w:ascii="Calibri" w:eastAsia="Times New Roman" w:hAnsi="Calibri" w:cs="Times New Roman"/>
        </w:rPr>
      </w:pPr>
      <w:r w:rsidRPr="006D2842">
        <w:rPr>
          <w:rFonts w:ascii="Calibri" w:eastAsia="Times New Roman" w:hAnsi="Calibri" w:cs="Times New Roman"/>
        </w:rPr>
        <w:t xml:space="preserve">Provide the educational materials described in </w:t>
      </w:r>
      <w:r>
        <w:rPr>
          <w:rFonts w:ascii="Calibri" w:eastAsia="Times New Roman" w:hAnsi="Calibri" w:cs="Times New Roman"/>
        </w:rPr>
        <w:t>a t</w:t>
      </w:r>
      <w:r w:rsidRPr="006D2842">
        <w:rPr>
          <w:rFonts w:ascii="Calibri" w:eastAsia="Times New Roman" w:hAnsi="Calibri" w:cs="Times New Roman"/>
        </w:rPr>
        <w:t xml:space="preserve">o any property owner the construction supervisor intends to contract with for construction services.  </w:t>
      </w:r>
    </w:p>
    <w:p w:rsidR="0062118F" w:rsidRDefault="0062118F" w:rsidP="0062118F">
      <w:pPr>
        <w:ind w:left="1980"/>
        <w:rPr>
          <w:rFonts w:ascii="Calibri" w:eastAsia="Times New Roman" w:hAnsi="Calibri" w:cs="Times New Roman"/>
        </w:rPr>
      </w:pPr>
    </w:p>
    <w:p w:rsidR="0062118F" w:rsidRDefault="0062118F" w:rsidP="0062118F">
      <w:pPr>
        <w:numPr>
          <w:ilvl w:val="2"/>
          <w:numId w:val="1"/>
        </w:numPr>
        <w:spacing w:after="0" w:line="240" w:lineRule="auto"/>
        <w:rPr>
          <w:rFonts w:ascii="Calibri" w:eastAsia="Times New Roman" w:hAnsi="Calibri" w:cs="Times New Roman"/>
        </w:rPr>
      </w:pPr>
      <w:r w:rsidRPr="006D2842">
        <w:rPr>
          <w:rFonts w:ascii="Calibri" w:eastAsia="Times New Roman" w:hAnsi="Calibri" w:cs="Times New Roman"/>
        </w:rPr>
        <w:t>Provide the materials prior to entry into any contract for construction services and obtain the property owner’s signature on the bond option form indicating such receipt.</w:t>
      </w:r>
    </w:p>
    <w:p w:rsidR="0062118F" w:rsidRDefault="0062118F" w:rsidP="0062118F">
      <w:pPr>
        <w:ind w:left="1980"/>
        <w:rPr>
          <w:rFonts w:ascii="Calibri" w:eastAsia="Times New Roman" w:hAnsi="Calibri" w:cs="Times New Roman"/>
        </w:rPr>
      </w:pPr>
    </w:p>
    <w:p w:rsidR="0062118F" w:rsidRDefault="0062118F" w:rsidP="0062118F">
      <w:pPr>
        <w:numPr>
          <w:ilvl w:val="2"/>
          <w:numId w:val="1"/>
        </w:numPr>
        <w:spacing w:after="0" w:line="240" w:lineRule="auto"/>
        <w:rPr>
          <w:rFonts w:ascii="Calibri" w:eastAsia="Times New Roman" w:hAnsi="Calibri" w:cs="Times New Roman"/>
        </w:rPr>
      </w:pPr>
      <w:r w:rsidRPr="006D2842">
        <w:rPr>
          <w:rFonts w:ascii="Calibri" w:eastAsia="Times New Roman" w:hAnsi="Calibri" w:cs="Times New Roman"/>
        </w:rPr>
        <w:t xml:space="preserve">File </w:t>
      </w:r>
      <w:r>
        <w:rPr>
          <w:rFonts w:ascii="Calibri" w:eastAsia="Times New Roman" w:hAnsi="Calibri" w:cs="Times New Roman"/>
        </w:rPr>
        <w:t xml:space="preserve">at least one copy of </w:t>
      </w:r>
      <w:r w:rsidRPr="006D2842">
        <w:rPr>
          <w:rFonts w:ascii="Calibri" w:eastAsia="Times New Roman" w:hAnsi="Calibri" w:cs="Times New Roman"/>
        </w:rPr>
        <w:t xml:space="preserve">the </w:t>
      </w:r>
      <w:r>
        <w:rPr>
          <w:rFonts w:ascii="Calibri" w:eastAsia="Times New Roman" w:hAnsi="Calibri" w:cs="Times New Roman"/>
        </w:rPr>
        <w:t>“</w:t>
      </w:r>
      <w:r w:rsidRPr="006D2842">
        <w:rPr>
          <w:rFonts w:ascii="Calibri" w:eastAsia="Times New Roman" w:hAnsi="Calibri" w:cs="Times New Roman"/>
        </w:rPr>
        <w:t xml:space="preserve">Payment Bond Option </w:t>
      </w:r>
      <w:r>
        <w:rPr>
          <w:rFonts w:ascii="Calibri" w:eastAsia="Times New Roman" w:hAnsi="Calibri" w:cs="Times New Roman"/>
        </w:rPr>
        <w:t xml:space="preserve">form” </w:t>
      </w:r>
      <w:r w:rsidRPr="006D2842">
        <w:rPr>
          <w:rFonts w:ascii="Calibri" w:eastAsia="Times New Roman" w:hAnsi="Calibri" w:cs="Times New Roman"/>
        </w:rPr>
        <w:t xml:space="preserve">in the registry of deeds for the county or district where such land lies </w:t>
      </w:r>
      <w:r>
        <w:rPr>
          <w:rFonts w:ascii="Calibri" w:eastAsia="Times New Roman" w:hAnsi="Calibri" w:cs="Times New Roman"/>
        </w:rPr>
        <w:t xml:space="preserve">that is the subject of the contract between a property owner and the construction supervisor to receive construction supervisor services. </w:t>
      </w:r>
    </w:p>
    <w:p w:rsidR="0062118F" w:rsidRDefault="0062118F" w:rsidP="0062118F">
      <w:pPr>
        <w:ind w:left="1980"/>
        <w:rPr>
          <w:rFonts w:ascii="Calibri" w:eastAsia="Times New Roman" w:hAnsi="Calibri" w:cs="Times New Roman"/>
        </w:rPr>
      </w:pPr>
    </w:p>
    <w:p w:rsidR="0062118F" w:rsidRDefault="0062118F" w:rsidP="0062118F">
      <w:pPr>
        <w:numPr>
          <w:ilvl w:val="1"/>
          <w:numId w:val="1"/>
        </w:numPr>
        <w:spacing w:after="0" w:line="240" w:lineRule="auto"/>
        <w:rPr>
          <w:rFonts w:ascii="Calibri" w:eastAsia="Times New Roman" w:hAnsi="Calibri" w:cs="Times New Roman"/>
        </w:rPr>
      </w:pPr>
      <w:r w:rsidRPr="006D2842">
        <w:rPr>
          <w:rFonts w:ascii="Calibri" w:eastAsia="Times New Roman" w:hAnsi="Calibri" w:cs="Times New Roman"/>
        </w:rPr>
        <w:lastRenderedPageBreak/>
        <w:t xml:space="preserve">Provide the following section as penalty for violation of any of the above provisions of the section entitled “Payment Bond Option Requirement” </w:t>
      </w:r>
    </w:p>
    <w:p w:rsidR="0062118F" w:rsidRDefault="0062118F" w:rsidP="0062118F">
      <w:pPr>
        <w:numPr>
          <w:ilvl w:val="2"/>
          <w:numId w:val="1"/>
        </w:numPr>
        <w:spacing w:after="0" w:line="240" w:lineRule="auto"/>
        <w:rPr>
          <w:rFonts w:ascii="Calibri" w:eastAsia="Times New Roman" w:hAnsi="Calibri" w:cs="Times New Roman"/>
        </w:rPr>
      </w:pPr>
      <w:r w:rsidRPr="006D2842">
        <w:rPr>
          <w:rFonts w:ascii="Calibri" w:eastAsia="Times New Roman" w:hAnsi="Calibri" w:cs="Times New Roman"/>
        </w:rPr>
        <w:t>The attorney general or the district attorney may prosecute any person who knowingly and willfully violates any of the provisions of this chapter, with a maximum fine of two thousand dollars or maximum term of imprisonment of one year, or both.  If a greater penalty is provided by the provisions of this chapter or by any other law, then the greater penalty applies.</w:t>
      </w:r>
    </w:p>
    <w:p w:rsidR="0062118F" w:rsidRDefault="0062118F" w:rsidP="0062118F">
      <w:pPr>
        <w:ind w:left="1980"/>
        <w:rPr>
          <w:rFonts w:ascii="Calibri" w:eastAsia="Times New Roman" w:hAnsi="Calibri" w:cs="Times New Roman"/>
        </w:rPr>
      </w:pPr>
    </w:p>
    <w:p w:rsidR="0062118F" w:rsidRPr="007F0BE7" w:rsidRDefault="0062118F" w:rsidP="0062118F">
      <w:pPr>
        <w:numPr>
          <w:ilvl w:val="2"/>
          <w:numId w:val="1"/>
        </w:numPr>
        <w:spacing w:after="0" w:line="240" w:lineRule="auto"/>
        <w:rPr>
          <w:rFonts w:ascii="Calibri" w:eastAsia="Times New Roman" w:hAnsi="Calibri" w:cs="Times New Roman"/>
        </w:rPr>
      </w:pPr>
      <w:r w:rsidRPr="006D2842">
        <w:rPr>
          <w:rFonts w:ascii="Calibri" w:eastAsia="Times New Roman" w:hAnsi="Calibri" w:cs="Times New Roman"/>
        </w:rPr>
        <w:t xml:space="preserve">Such fines and imprisonment shall be in addition to any penalty given by the board. </w:t>
      </w:r>
    </w:p>
    <w:p w:rsidR="0062118F" w:rsidRPr="006D2842"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 xml:space="preserve">(b) </w:t>
      </w:r>
      <w:r w:rsidRPr="006D2842">
        <w:rPr>
          <w:rFonts w:ascii="Calibri" w:eastAsia="Times New Roman" w:hAnsi="Calibri" w:cs="Times New Roman"/>
        </w:rPr>
        <w:t>The registry of deeds in the county or district where the land identified in the Payment Bond Option Form lies</w:t>
      </w:r>
      <w:r>
        <w:rPr>
          <w:rFonts w:ascii="Calibri" w:eastAsia="Times New Roman" w:hAnsi="Calibri" w:cs="Times New Roman"/>
        </w:rPr>
        <w:t>,</w:t>
      </w:r>
      <w:r w:rsidRPr="006D2842">
        <w:rPr>
          <w:rFonts w:ascii="Calibri" w:eastAsia="Times New Roman" w:hAnsi="Calibri" w:cs="Times New Roman"/>
        </w:rPr>
        <w:t xml:space="preserve"> shall not allow attachment of any </w:t>
      </w:r>
      <w:r w:rsidRPr="00E73CF8">
        <w:rPr>
          <w:rFonts w:ascii="Calibri" w:eastAsia="Times New Roman" w:hAnsi="Calibri" w:cs="Times New Roman"/>
        </w:rPr>
        <w:t>lien under section four of this</w:t>
      </w:r>
      <w:r w:rsidRPr="006D2842">
        <w:rPr>
          <w:rFonts w:ascii="Calibri" w:eastAsia="Times New Roman" w:hAnsi="Calibri" w:cs="Times New Roman"/>
        </w:rPr>
        <w:t xml:space="preserve"> chapter on the identified land if the property owner contracting for licensed construction supervisor services, as defined in 780 CMR R5, required a bond as described in section </w:t>
      </w:r>
      <w:r>
        <w:rPr>
          <w:rFonts w:ascii="Calibri" w:eastAsia="Times New Roman" w:hAnsi="Calibri" w:cs="Times New Roman"/>
        </w:rPr>
        <w:t xml:space="preserve">12, chapter 254 </w:t>
      </w:r>
      <w:r w:rsidRPr="006D2842">
        <w:rPr>
          <w:rFonts w:ascii="Calibri" w:eastAsia="Times New Roman" w:hAnsi="Calibri" w:cs="Times New Roman"/>
        </w:rPr>
        <w:t xml:space="preserve">by signifying this requirement on the </w:t>
      </w:r>
      <w:r>
        <w:rPr>
          <w:rFonts w:ascii="Calibri" w:eastAsia="Times New Roman" w:hAnsi="Calibri" w:cs="Times New Roman"/>
        </w:rPr>
        <w:t>Paymen</w:t>
      </w:r>
      <w:r w:rsidRPr="006D2842">
        <w:rPr>
          <w:rFonts w:ascii="Calibri" w:eastAsia="Times New Roman" w:hAnsi="Calibri" w:cs="Times New Roman"/>
        </w:rPr>
        <w:t>t Bond Option Form.</w:t>
      </w:r>
    </w:p>
    <w:p w:rsidR="0062118F" w:rsidRDefault="0062118F" w:rsidP="0062118F">
      <w:pPr>
        <w:ind w:left="360"/>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t xml:space="preserve">(c) </w:t>
      </w:r>
      <w:r w:rsidRPr="006D2842">
        <w:rPr>
          <w:rFonts w:ascii="Calibri" w:eastAsia="Times New Roman" w:hAnsi="Calibri" w:cs="Times New Roman"/>
        </w:rPr>
        <w:t>If a licensed construction supervisor fails to file a Payment Bond Option Form in conjunction with a</w:t>
      </w:r>
      <w:r>
        <w:rPr>
          <w:rFonts w:ascii="Calibri" w:eastAsia="Times New Roman" w:hAnsi="Calibri" w:cs="Times New Roman"/>
        </w:rPr>
        <w:t xml:space="preserve"> contract to provide construction</w:t>
      </w:r>
      <w:r w:rsidRPr="006D2842">
        <w:rPr>
          <w:rFonts w:ascii="Calibri" w:eastAsia="Times New Roman" w:hAnsi="Calibri" w:cs="Times New Roman"/>
        </w:rPr>
        <w:t xml:space="preserve"> services</w:t>
      </w:r>
      <w:r>
        <w:rPr>
          <w:rFonts w:ascii="Calibri" w:eastAsia="Times New Roman" w:hAnsi="Calibri" w:cs="Times New Roman"/>
        </w:rPr>
        <w:t>,</w:t>
      </w:r>
      <w:r w:rsidRPr="006D2842">
        <w:rPr>
          <w:rFonts w:ascii="Calibri" w:eastAsia="Times New Roman" w:hAnsi="Calibri" w:cs="Times New Roman"/>
        </w:rPr>
        <w:t xml:space="preserve"> a presumption arises that the property owner required a bond as described in section twelve, and all such rights as the property owner had under section twelve shall apply</w:t>
      </w:r>
      <w:r>
        <w:rPr>
          <w:rFonts w:ascii="Calibri" w:eastAsia="Times New Roman" w:hAnsi="Calibri" w:cs="Times New Roman"/>
        </w:rPr>
        <w:t>.</w:t>
      </w:r>
    </w:p>
    <w:p w:rsidR="0062118F" w:rsidRPr="006D2842" w:rsidRDefault="0062118F" w:rsidP="0062118F">
      <w:pPr>
        <w:rPr>
          <w:rFonts w:ascii="Calibri" w:eastAsia="Times New Roman" w:hAnsi="Calibri" w:cs="Times New Roman"/>
        </w:rPr>
      </w:pPr>
    </w:p>
    <w:p w:rsidR="0062118F" w:rsidRPr="006D2842" w:rsidRDefault="0062118F" w:rsidP="0062118F">
      <w:pPr>
        <w:rPr>
          <w:rFonts w:ascii="Calibri" w:eastAsia="Times New Roman" w:hAnsi="Calibri" w:cs="Times New Roman"/>
        </w:rPr>
      </w:pPr>
      <w:r>
        <w:rPr>
          <w:rFonts w:ascii="Calibri" w:eastAsia="Times New Roman" w:hAnsi="Calibri" w:cs="Times New Roman"/>
        </w:rPr>
        <w:t xml:space="preserve">(d) If a property owner signifies in a </w:t>
      </w:r>
      <w:r w:rsidRPr="006D2842">
        <w:rPr>
          <w:rFonts w:ascii="Calibri" w:eastAsia="Times New Roman" w:hAnsi="Calibri" w:cs="Times New Roman"/>
        </w:rPr>
        <w:t xml:space="preserve">Payment Bond Option Form </w:t>
      </w:r>
      <w:r>
        <w:rPr>
          <w:rFonts w:ascii="Calibri" w:eastAsia="Times New Roman" w:hAnsi="Calibri" w:cs="Times New Roman"/>
        </w:rPr>
        <w:t xml:space="preserve">a </w:t>
      </w:r>
      <w:r w:rsidRPr="006D2842">
        <w:rPr>
          <w:rFonts w:ascii="Calibri" w:eastAsia="Times New Roman" w:hAnsi="Calibri" w:cs="Times New Roman"/>
        </w:rPr>
        <w:t>requirement of a bond</w:t>
      </w:r>
      <w:r>
        <w:rPr>
          <w:rFonts w:ascii="Calibri" w:eastAsia="Times New Roman" w:hAnsi="Calibri" w:cs="Times New Roman"/>
        </w:rPr>
        <w:t xml:space="preserve"> as described in section twelve</w:t>
      </w:r>
      <w:r w:rsidRPr="006D2842">
        <w:rPr>
          <w:rFonts w:ascii="Calibri" w:eastAsia="Times New Roman" w:hAnsi="Calibri" w:cs="Times New Roman"/>
        </w:rPr>
        <w:t>, but the licensed construction supervisor failed to procure such a bond, the registry of deeds in the county or district where the land identified in the Payment Bond Option Form lies shall not allow attachment of any lien under section four of this chapter on the identified land.</w:t>
      </w:r>
      <w:r>
        <w:rPr>
          <w:rFonts w:ascii="Calibri" w:eastAsia="Times New Roman" w:hAnsi="Calibri" w:cs="Times New Roman"/>
        </w:rPr>
        <w:t xml:space="preserve">  The property owner shall receive the benefits of a bond, as described under (b).</w:t>
      </w:r>
    </w:p>
    <w:p w:rsidR="0062118F" w:rsidRPr="006D2842"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p>
    <w:p w:rsidR="0062118F" w:rsidRDefault="0062118F" w:rsidP="0062118F">
      <w:pPr>
        <w:rPr>
          <w:rFonts w:ascii="Calibri" w:eastAsia="Times New Roman" w:hAnsi="Calibri" w:cs="Times New Roman"/>
        </w:rPr>
      </w:pPr>
      <w:r>
        <w:rPr>
          <w:rFonts w:ascii="Calibri" w:eastAsia="Times New Roman" w:hAnsi="Calibri" w:cs="Times New Roman"/>
        </w:rPr>
        <w:lastRenderedPageBreak/>
        <w:br w:type="page"/>
      </w:r>
    </w:p>
    <w:p w:rsidR="002C422F" w:rsidRDefault="002C422F">
      <w:pPr>
        <w:suppressLineNumbers/>
      </w:pPr>
    </w:p>
    <w:p w:rsidR="002C422F" w:rsidRDefault="0062118F">
      <w:pPr>
        <w:suppressLineNumbers/>
        <w:spacing w:before="2" w:after="2"/>
        <w:jc w:val="center"/>
      </w:pPr>
      <w:r>
        <w:rPr>
          <w:rFonts w:ascii="Old English Text MT"/>
          <w:sz w:val="32"/>
        </w:rPr>
        <w:t>The Commonwealth of Massachusetts</w:t>
      </w:r>
      <w:r>
        <w:rPr>
          <w:rFonts w:ascii="Old English Text MT"/>
          <w:sz w:val="32"/>
        </w:rPr>
        <w:br/>
      </w:r>
    </w:p>
    <w:p w:rsidR="002C422F" w:rsidRDefault="0062118F">
      <w:pPr>
        <w:suppressLineNumbers/>
        <w:spacing w:after="2"/>
        <w:jc w:val="center"/>
      </w:pPr>
      <w:r>
        <w:rPr>
          <w:rFonts w:ascii="Times New Roman"/>
          <w:b/>
          <w:sz w:val="24"/>
          <w:vertAlign w:val="superscript"/>
        </w:rPr>
        <w:t>_______________</w:t>
      </w:r>
    </w:p>
    <w:p w:rsidR="002C422F" w:rsidRDefault="0062118F">
      <w:pPr>
        <w:suppressLineNumbers/>
        <w:spacing w:after="2"/>
        <w:jc w:val="center"/>
      </w:pPr>
      <w:r>
        <w:rPr>
          <w:rFonts w:ascii="Times New Roman"/>
          <w:b/>
          <w:sz w:val="18"/>
        </w:rPr>
        <w:t>In the Year Two Thousand and Nine</w:t>
      </w:r>
    </w:p>
    <w:p w:rsidR="002C422F" w:rsidRDefault="0062118F">
      <w:pPr>
        <w:suppressLineNumbers/>
        <w:spacing w:after="2"/>
        <w:jc w:val="center"/>
      </w:pPr>
      <w:r>
        <w:rPr>
          <w:rFonts w:ascii="Times New Roman"/>
          <w:b/>
          <w:sz w:val="24"/>
          <w:vertAlign w:val="superscript"/>
        </w:rPr>
        <w:t>_______________</w:t>
      </w:r>
    </w:p>
    <w:p w:rsidR="002C422F" w:rsidRDefault="0062118F">
      <w:pPr>
        <w:suppressLineNumbers/>
        <w:spacing w:after="2"/>
      </w:pPr>
      <w:r>
        <w:rPr>
          <w:sz w:val="14"/>
        </w:rPr>
        <w:br/>
      </w:r>
      <w:r>
        <w:br/>
      </w:r>
    </w:p>
    <w:p w:rsidR="002C422F" w:rsidRDefault="0062118F">
      <w:pPr>
        <w:suppressLineNumbers/>
      </w:pPr>
      <w:proofErr w:type="gramStart"/>
      <w:r>
        <w:rPr>
          <w:rFonts w:ascii="Times New Roman"/>
          <w:smallCaps/>
          <w:sz w:val="28"/>
        </w:rPr>
        <w:t>An Act   Relative to Construction Supervisor Services.</w:t>
      </w:r>
      <w:proofErr w:type="gramEnd"/>
      <w:r>
        <w:br/>
      </w:r>
      <w:r>
        <w:br/>
      </w:r>
      <w:r>
        <w:br/>
      </w:r>
    </w:p>
    <w:p w:rsidR="002C422F" w:rsidRDefault="0062118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C422F" w:rsidRDefault="0062118F">
      <w:pPr>
        <w:spacing w:line="336" w:lineRule="auto"/>
      </w:pPr>
      <w:r>
        <w:rPr>
          <w:rFonts w:ascii="Times New Roman"/>
        </w:rPr>
        <w:tab/>
      </w:r>
    </w:p>
    <w:sectPr w:rsidR="002C422F" w:rsidSect="002C42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63738"/>
    <w:multiLevelType w:val="hybridMultilevel"/>
    <w:tmpl w:val="81F8758E"/>
    <w:lvl w:ilvl="0" w:tplc="5928B962">
      <w:start w:val="1"/>
      <w:numFmt w:val="decimal"/>
      <w:lvlText w:val="(%1)"/>
      <w:lvlJc w:val="left"/>
      <w:pPr>
        <w:tabs>
          <w:tab w:val="num" w:pos="1875"/>
        </w:tabs>
        <w:ind w:left="1875" w:hanging="720"/>
      </w:pPr>
      <w:rPr>
        <w:rFonts w:ascii="Times New Roman" w:eastAsia="Times New Roman" w:hAnsi="Times New Roman" w:cs="Times New Roman"/>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A057E6"/>
    <w:multiLevelType w:val="hybridMultilevel"/>
    <w:tmpl w:val="8DB4A4E2"/>
    <w:lvl w:ilvl="0" w:tplc="E35E3C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422F"/>
    <w:rsid w:val="002C422F"/>
    <w:rsid w:val="00621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8F"/>
    <w:rPr>
      <w:rFonts w:ascii="Tahoma" w:hAnsi="Tahoma" w:cs="Tahoma"/>
      <w:sz w:val="16"/>
      <w:szCs w:val="16"/>
    </w:rPr>
  </w:style>
  <w:style w:type="character" w:styleId="LineNumber">
    <w:name w:val="line number"/>
    <w:basedOn w:val="DefaultParagraphFont"/>
    <w:uiPriority w:val="99"/>
    <w:semiHidden/>
    <w:unhideWhenUsed/>
    <w:rsid w:val="0062118F"/>
  </w:style>
  <w:style w:type="paragraph" w:styleId="ListParagraph">
    <w:name w:val="List Paragraph"/>
    <w:basedOn w:val="Normal"/>
    <w:uiPriority w:val="34"/>
    <w:qFormat/>
    <w:rsid w:val="0062118F"/>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2963</Words>
  <Characters>16890</Characters>
  <Application>Microsoft Office Word</Application>
  <DocSecurity>0</DocSecurity>
  <Lines>140</Lines>
  <Paragraphs>39</Paragraphs>
  <ScaleCrop>false</ScaleCrop>
  <Company>LEG</Company>
  <LinksUpToDate>false</LinksUpToDate>
  <CharactersWithSpaces>19814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2009-01-12T21:37:00Z</dcterms:created>
  <dcterms:modified xsi:type="dcterms:W3CDTF">2009-01-12T21:52:00Z</dcterms:modified>
</cp:coreProperties>
</file>