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67dbc72704801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1/9/2009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William M. Straus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create Cranberry nutrient managment study commission.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M. Straus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Bristol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876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create Cranberry nutrient managment study commission.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