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E" w:rsidRDefault="00E0684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473BE" w:rsidRDefault="00E0684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684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73BE" w:rsidRDefault="00E068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73BE" w:rsidRDefault="00E0684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M. Straus</w:t>
      </w:r>
    </w:p>
    <w:p w:rsidR="00F473BE" w:rsidRDefault="00E0684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73BE" w:rsidRDefault="00E0684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73BE" w:rsidRDefault="00E0684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credit ba</w:t>
      </w:r>
      <w:r>
        <w:rPr>
          <w:rFonts w:ascii="Times New Roman"/>
          <w:sz w:val="24"/>
        </w:rPr>
        <w:t>cked or bank issued gift cards.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73BE" w:rsidRDefault="00E0684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73BE" w:rsidRDefault="00F473B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73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73BE" w:rsidRDefault="00E068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73BE" w:rsidRDefault="00E0684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73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473BE" w:rsidRDefault="00E068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M. Straus</w:t>
                </w:r>
              </w:p>
            </w:tc>
            <w:tc>
              <w:tcPr>
                <w:tcW w:w="4500" w:type="dxa"/>
              </w:tcPr>
              <w:p w:rsidR="00F473BE" w:rsidRDefault="00E0684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Bristol</w:t>
                </w:r>
              </w:p>
            </w:tc>
          </w:tr>
        </w:tbl>
      </w:sdtContent>
    </w:sdt>
    <w:p w:rsidR="00F473BE" w:rsidRDefault="00E06848">
      <w:pPr>
        <w:suppressLineNumbers/>
      </w:pPr>
      <w:r>
        <w:br w:type="page"/>
      </w:r>
    </w:p>
    <w:p w:rsidR="00F473BE" w:rsidRDefault="00E0684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326 OF 2007-2008.]</w:t>
      </w:r>
    </w:p>
    <w:p w:rsidR="00F473BE" w:rsidRDefault="00E0684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73BE" w:rsidRDefault="00E0684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73BE" w:rsidRDefault="00E06848">
      <w:pPr>
        <w:suppressLineNumbers/>
        <w:spacing w:after="2"/>
      </w:pPr>
      <w:r>
        <w:rPr>
          <w:sz w:val="14"/>
        </w:rPr>
        <w:br/>
      </w:r>
      <w:r>
        <w:br/>
      </w:r>
    </w:p>
    <w:p w:rsidR="00F473BE" w:rsidRDefault="00E06848">
      <w:pPr>
        <w:suppressLineNumbers/>
      </w:pPr>
      <w:r>
        <w:rPr>
          <w:rFonts w:ascii="Times New Roman"/>
          <w:smallCaps/>
          <w:sz w:val="28"/>
        </w:rPr>
        <w:t>An Act relative to credit backed or bank issued gift cards.</w:t>
      </w:r>
      <w:r>
        <w:br/>
      </w:r>
      <w:r>
        <w:br/>
      </w:r>
      <w:r>
        <w:br/>
      </w:r>
    </w:p>
    <w:p w:rsidR="00F473BE" w:rsidRDefault="00E0684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6848" w:rsidRPr="00E06848" w:rsidRDefault="00E06848" w:rsidP="00E068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0684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E06848">
        <w:rPr>
          <w:rFonts w:ascii="Times New Roman" w:eastAsia="Times New Roman" w:hAnsi="Times New Roman" w:cs="Times New Roman"/>
          <w:sz w:val="20"/>
          <w:szCs w:val="20"/>
        </w:rPr>
        <w:t>  Section 1 of Chapter 255D, as amended by Chapter 18 of the Act of 2003, is further amended by striking the definition of “Gift Certificate” and inserting in place thereof the following:—</w:t>
      </w:r>
    </w:p>
    <w:p w:rsidR="00F473BE" w:rsidRPr="00E06848" w:rsidRDefault="00E06848" w:rsidP="00E06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8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“Gift Certificate” </w:t>
      </w:r>
      <w:proofErr w:type="gramStart"/>
      <w:r w:rsidRPr="00E06848">
        <w:rPr>
          <w:rFonts w:ascii="Times New Roman" w:eastAsia="Times New Roman" w:hAnsi="Times New Roman" w:cs="Times New Roman"/>
          <w:sz w:val="20"/>
          <w:szCs w:val="20"/>
        </w:rPr>
        <w:t>a writing</w:t>
      </w:r>
      <w:proofErr w:type="gramEnd"/>
      <w:r w:rsidRPr="00E06848">
        <w:rPr>
          <w:rFonts w:ascii="Times New Roman" w:eastAsia="Times New Roman" w:hAnsi="Times New Roman" w:cs="Times New Roman"/>
          <w:sz w:val="20"/>
          <w:szCs w:val="20"/>
        </w:rPr>
        <w:t xml:space="preserve"> identified as a gift certificate or a credit backed or bank issued gift card, purchased by a buyer for use by a person other than the buyer not redeemable in cash and usable in its face amount in lieu of cash in exchange for goods or services supplied by the seller.</w:t>
      </w:r>
    </w:p>
    <w:sectPr w:rsidR="00F473BE" w:rsidRPr="00E06848" w:rsidSect="00F473B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3BE"/>
    <w:rsid w:val="00E06848"/>
    <w:rsid w:val="00F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kvogel</cp:lastModifiedBy>
  <cp:revision>2</cp:revision>
  <dcterms:created xsi:type="dcterms:W3CDTF">2009-01-12T20:31:00Z</dcterms:created>
  <dcterms:modified xsi:type="dcterms:W3CDTF">2009-01-12T20:32:00Z</dcterms:modified>
</cp:coreProperties>
</file>