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F4" w:rsidRDefault="00D20BFC">
      <w:pPr>
        <w:suppressLineNumbers/>
        <w:spacing w:after="2"/>
        <w:jc w:val="center"/>
      </w:pPr>
      <w:r>
        <w:rPr>
          <w:rFonts w:ascii="Arial"/>
          <w:sz w:val="18"/>
        </w:rPr>
        <w:t>HOUSE DOCKET, NO.         FILED ON: 1/12/2009</w:t>
      </w:r>
    </w:p>
    <w:p w:rsidR="00DD69F4" w:rsidRDefault="00D20BF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0BFC" w:rsidP="00DB534B">
            <w:pPr>
              <w:suppressLineNumbers/>
              <w:jc w:val="right"/>
              <w:rPr>
                <w:b/>
                <w:sz w:val="28"/>
              </w:rPr>
            </w:pPr>
          </w:p>
        </w:tc>
      </w:tr>
    </w:tbl>
    <w:p w:rsidR="00DD69F4" w:rsidRDefault="00D20BFC">
      <w:pPr>
        <w:suppressLineNumbers/>
        <w:spacing w:before="2" w:after="2"/>
        <w:jc w:val="center"/>
      </w:pPr>
      <w:r>
        <w:rPr>
          <w:rFonts w:ascii="Old English Text MT"/>
          <w:sz w:val="32"/>
        </w:rPr>
        <w:t>The Commonwealth of Massachusetts</w:t>
      </w:r>
    </w:p>
    <w:p w:rsidR="00DD69F4" w:rsidRDefault="00D20BFC">
      <w:pPr>
        <w:suppressLineNumbers/>
        <w:spacing w:after="2"/>
        <w:jc w:val="center"/>
      </w:pPr>
      <w:r>
        <w:rPr>
          <w:rFonts w:ascii="Times New Roman"/>
          <w:b/>
          <w:sz w:val="32"/>
          <w:vertAlign w:val="superscript"/>
        </w:rPr>
        <w:t>_______________</w:t>
      </w:r>
    </w:p>
    <w:p w:rsidR="00DD69F4" w:rsidRDefault="00D20BFC">
      <w:pPr>
        <w:suppressLineNumbers/>
        <w:spacing w:before="2"/>
        <w:jc w:val="center"/>
      </w:pPr>
      <w:r>
        <w:rPr>
          <w:rFonts w:ascii="Times New Roman"/>
          <w:sz w:val="20"/>
        </w:rPr>
        <w:t>PRESENTED BY:</w:t>
      </w:r>
    </w:p>
    <w:p w:rsidR="00DD69F4" w:rsidRDefault="00D20BFC">
      <w:pPr>
        <w:suppressLineNumbers/>
        <w:spacing w:after="2"/>
        <w:jc w:val="center"/>
      </w:pPr>
      <w:r>
        <w:rPr>
          <w:rFonts w:ascii="Times New Roman"/>
          <w:b/>
          <w:sz w:val="24"/>
        </w:rPr>
        <w:t>William M. Straus</w:t>
      </w:r>
    </w:p>
    <w:p w:rsidR="00DD69F4" w:rsidRDefault="00D20BFC">
      <w:pPr>
        <w:suppressLineNumbers/>
        <w:jc w:val="center"/>
      </w:pPr>
      <w:r>
        <w:rPr>
          <w:rFonts w:ascii="Times New Roman"/>
          <w:b/>
          <w:sz w:val="32"/>
          <w:vertAlign w:val="superscript"/>
        </w:rPr>
        <w:t>_______________</w:t>
      </w:r>
    </w:p>
    <w:p w:rsidR="00DD69F4" w:rsidRDefault="00D20B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69F4" w:rsidRDefault="00D20BFC">
      <w:pPr>
        <w:suppressLineNumbers/>
      </w:pPr>
      <w:r>
        <w:rPr>
          <w:rFonts w:ascii="Times New Roman"/>
          <w:sz w:val="20"/>
        </w:rPr>
        <w:tab/>
        <w:t>The undersigned legislators and/or citizens respectfully petition for the passage of the accompanying bill:</w:t>
      </w:r>
    </w:p>
    <w:p w:rsidR="00DD69F4" w:rsidRDefault="00D20BFC">
      <w:pPr>
        <w:suppressLineNumbers/>
        <w:spacing w:after="2"/>
        <w:jc w:val="center"/>
      </w:pPr>
      <w:r>
        <w:rPr>
          <w:rFonts w:ascii="Times New Roman"/>
          <w:sz w:val="24"/>
        </w:rPr>
        <w:t>An Act relative to distribut</w:t>
      </w:r>
      <w:r>
        <w:rPr>
          <w:rFonts w:ascii="Times New Roman"/>
          <w:sz w:val="24"/>
        </w:rPr>
        <w:t>ed generation.</w:t>
      </w:r>
    </w:p>
    <w:p w:rsidR="00DD69F4" w:rsidRDefault="00D20BFC">
      <w:pPr>
        <w:suppressLineNumbers/>
        <w:spacing w:after="2"/>
        <w:jc w:val="center"/>
      </w:pPr>
      <w:r>
        <w:rPr>
          <w:rFonts w:ascii="Times New Roman"/>
          <w:b/>
          <w:sz w:val="32"/>
          <w:vertAlign w:val="superscript"/>
        </w:rPr>
        <w:t>_______________</w:t>
      </w:r>
    </w:p>
    <w:p w:rsidR="00DD69F4" w:rsidRDefault="00D20BFC">
      <w:pPr>
        <w:suppressLineNumbers/>
        <w:jc w:val="center"/>
      </w:pPr>
      <w:r>
        <w:rPr>
          <w:rFonts w:ascii="Times New Roman"/>
          <w:sz w:val="20"/>
        </w:rPr>
        <w:t>PETITION OF:</w:t>
      </w:r>
    </w:p>
    <w:p w:rsidR="00DD69F4" w:rsidRDefault="00DD69F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D69F4">
            <w:tblPrEx>
              <w:tblCellMar>
                <w:top w:w="0" w:type="dxa"/>
                <w:bottom w:w="0" w:type="dxa"/>
              </w:tblCellMar>
            </w:tblPrEx>
            <w:tc>
              <w:tcPr>
                <w:tcW w:w="4500" w:type="dxa"/>
                <w:tcBorders>
                  <w:top w:val="nil"/>
                  <w:bottom w:val="single" w:sz="4" w:space="0" w:color="auto"/>
                  <w:right w:val="single" w:sz="4" w:space="0" w:color="auto"/>
                </w:tcBorders>
              </w:tcPr>
              <w:p w:rsidR="00DD69F4" w:rsidRDefault="00D20B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D69F4" w:rsidRDefault="00D20BFC">
                <w:pPr>
                  <w:suppressLineNumbers/>
                  <w:spacing w:after="2"/>
                  <w:rPr>
                    <w:smallCaps/>
                  </w:rPr>
                </w:pPr>
                <w:r>
                  <w:rPr>
                    <w:rFonts w:ascii="Times New Roman"/>
                    <w:smallCaps/>
                    <w:sz w:val="24"/>
                  </w:rPr>
                  <w:t>District/Address:</w:t>
                </w:r>
              </w:p>
            </w:tc>
          </w:tr>
          <w:tr w:rsidR="00DD69F4">
            <w:tblPrEx>
              <w:tblCellMar>
                <w:top w:w="0" w:type="dxa"/>
                <w:bottom w:w="0" w:type="dxa"/>
              </w:tblCellMar>
            </w:tblPrEx>
            <w:tc>
              <w:tcPr>
                <w:tcW w:w="4500" w:type="dxa"/>
              </w:tcPr>
              <w:p w:rsidR="00DD69F4" w:rsidRDefault="00D20BFC">
                <w:pPr>
                  <w:suppressLineNumbers/>
                  <w:spacing w:after="2"/>
                  <w:rPr>
                    <w:rFonts w:ascii="Times New Roman"/>
                  </w:rPr>
                </w:pPr>
                <w:r>
                  <w:rPr>
                    <w:rFonts w:ascii="Times New Roman"/>
                  </w:rPr>
                  <w:t>William M. Straus</w:t>
                </w:r>
              </w:p>
            </w:tc>
            <w:tc>
              <w:tcPr>
                <w:tcW w:w="4500" w:type="dxa"/>
              </w:tcPr>
              <w:p w:rsidR="00DD69F4" w:rsidRDefault="00D20BFC">
                <w:pPr>
                  <w:suppressLineNumbers/>
                  <w:spacing w:after="2"/>
                  <w:rPr>
                    <w:rFonts w:ascii="Times New Roman"/>
                  </w:rPr>
                </w:pPr>
                <w:r>
                  <w:rPr>
                    <w:rFonts w:ascii="Times New Roman"/>
                  </w:rPr>
                  <w:t>10th Bristol</w:t>
                </w:r>
              </w:p>
            </w:tc>
          </w:tr>
        </w:tbl>
      </w:sdtContent>
    </w:sdt>
    <w:p w:rsidR="00DD69F4" w:rsidRDefault="00D20BFC">
      <w:pPr>
        <w:suppressLineNumbers/>
      </w:pPr>
      <w:r>
        <w:br w:type="page"/>
      </w:r>
    </w:p>
    <w:p w:rsidR="00DD69F4" w:rsidRDefault="00D20BFC">
      <w:pPr>
        <w:suppressLineNumbers/>
        <w:jc w:val="center"/>
      </w:pPr>
      <w:r>
        <w:rPr>
          <w:rFonts w:ascii="Times New Roman"/>
          <w:sz w:val="24"/>
        </w:rPr>
        <w:lastRenderedPageBreak/>
        <w:t>[SIMILAR MATTER FILED IN PREVIOUS SESSION</w:t>
      </w:r>
      <w:r>
        <w:rPr>
          <w:rFonts w:ascii="Times New Roman"/>
          <w:sz w:val="24"/>
        </w:rPr>
        <w:br/>
        <w:t>SEE HOUSE, NO. 3381 OF 2007-2008.]</w:t>
      </w:r>
    </w:p>
    <w:p w:rsidR="00DD69F4" w:rsidRDefault="00D20BFC">
      <w:pPr>
        <w:suppressLineNumbers/>
        <w:spacing w:before="2" w:after="2"/>
        <w:jc w:val="center"/>
      </w:pPr>
      <w:r>
        <w:rPr>
          <w:rFonts w:ascii="Old English Text MT"/>
          <w:sz w:val="32"/>
        </w:rPr>
        <w:t>The Commonwealth of Massachusetts</w:t>
      </w:r>
      <w:r>
        <w:rPr>
          <w:rFonts w:ascii="Old English Text MT"/>
          <w:sz w:val="32"/>
        </w:rPr>
        <w:br/>
      </w:r>
    </w:p>
    <w:p w:rsidR="00DD69F4" w:rsidRDefault="00D20BFC">
      <w:pPr>
        <w:suppressLineNumbers/>
        <w:spacing w:after="2"/>
        <w:jc w:val="center"/>
      </w:pPr>
      <w:r>
        <w:rPr>
          <w:rFonts w:ascii="Times New Roman"/>
          <w:b/>
          <w:sz w:val="24"/>
          <w:vertAlign w:val="superscript"/>
        </w:rPr>
        <w:t>_______________</w:t>
      </w:r>
    </w:p>
    <w:p w:rsidR="00DD69F4" w:rsidRDefault="00D20BFC">
      <w:pPr>
        <w:suppressLineNumbers/>
        <w:spacing w:after="2"/>
        <w:jc w:val="center"/>
      </w:pPr>
      <w:r>
        <w:rPr>
          <w:rFonts w:ascii="Times New Roman"/>
          <w:b/>
          <w:sz w:val="18"/>
        </w:rPr>
        <w:t>In the Year Two Thousand and Nine</w:t>
      </w:r>
    </w:p>
    <w:p w:rsidR="00DD69F4" w:rsidRDefault="00D20BFC">
      <w:pPr>
        <w:suppressLineNumbers/>
        <w:spacing w:after="2"/>
        <w:jc w:val="center"/>
      </w:pPr>
      <w:r>
        <w:rPr>
          <w:rFonts w:ascii="Times New Roman"/>
          <w:b/>
          <w:sz w:val="24"/>
          <w:vertAlign w:val="superscript"/>
        </w:rPr>
        <w:t>_______________</w:t>
      </w:r>
    </w:p>
    <w:p w:rsidR="00DD69F4" w:rsidRDefault="00D20BFC">
      <w:pPr>
        <w:suppressLineNumbers/>
        <w:spacing w:after="2"/>
      </w:pPr>
      <w:r>
        <w:rPr>
          <w:sz w:val="14"/>
        </w:rPr>
        <w:br/>
      </w:r>
      <w:r>
        <w:br/>
      </w:r>
    </w:p>
    <w:p w:rsidR="00DD69F4" w:rsidRDefault="00D20BFC">
      <w:pPr>
        <w:suppressLineNumbers/>
      </w:pPr>
      <w:r>
        <w:rPr>
          <w:rFonts w:ascii="Times New Roman"/>
          <w:smallCaps/>
          <w:sz w:val="28"/>
        </w:rPr>
        <w:t>An Act relative to distributed generation.</w:t>
      </w:r>
      <w:r>
        <w:br/>
      </w:r>
      <w:r>
        <w:br/>
      </w:r>
      <w:r>
        <w:br/>
      </w:r>
    </w:p>
    <w:p w:rsidR="00DD69F4" w:rsidRDefault="00D20B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0BFC" w:rsidRPr="00D20BFC" w:rsidRDefault="00D20BFC" w:rsidP="00D20BFC">
      <w:pPr>
        <w:spacing w:before="100" w:beforeAutospacing="1" w:after="100" w:afterAutospacing="1"/>
        <w:jc w:val="both"/>
        <w:rPr>
          <w:rFonts w:ascii="Times New Roman" w:eastAsia="Times New Roman" w:hAnsi="Times New Roman" w:cs="Times New Roman"/>
          <w:sz w:val="24"/>
          <w:szCs w:val="24"/>
        </w:rPr>
      </w:pPr>
      <w:r>
        <w:rPr>
          <w:rFonts w:ascii="Times New Roman"/>
        </w:rPr>
        <w:tab/>
      </w:r>
      <w:r w:rsidRPr="00D20BFC">
        <w:rPr>
          <w:rFonts w:ascii="Times New Roman" w:eastAsia="Times New Roman" w:hAnsi="Times New Roman" w:cs="Times New Roman"/>
          <w:sz w:val="20"/>
          <w:szCs w:val="20"/>
        </w:rPr>
        <w:t xml:space="preserve">SECTION 1.   </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(a)    Massachusetts energy customers have some of the highest electricity rates in the nation, and those customers in the Boston area have a highly congested power grid that is subject to capacity constraints during times of peak electrical demand.</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(b)   A shortage of electric generation supply and inadequacies in the transmission and distribution system endangers the economic well-being of the Commonwealth</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(c)    A failure to act on these issues has the potential to lead to a region-wide blackout such as was seen throughout the northeast in August 2003.</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(d)   Electric customers need the ability to use all the tools available to them to increase energy reliability and manage price without penalty.</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(e)    Distributed generation  (DG) provides unique benefits to all consumers by immediately shifting energy demand off of the grid and increasing the supply of generation within Massachusetts while contributing to improved environmental quality and public health and safety.</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(f)     The cost of customer sited DG, and hence the benefits provided to the grid, are paid for by the individual customer using the DG and is not born by other ratepayers.</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(g)    It is essential that Massachusetts encourages the installation of clean DG to increase the supply of electricity, to increase self-sufficiency of consumers, improve system reliability and encourage new generation to connect to the grid.</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lastRenderedPageBreak/>
        <w:t>(h)    In compliance with the Governor’s Climate Action Plan, the Report of the Task Force on the Blackout and other policies regarding energy efficiency and greenhouse gas reduction, the provisions of this Bill are urgently needed and consistent with existing legislation.</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 xml:space="preserve">(i)      DG provides benefits to all Massachusetts residents equal to or greater than large central station power plants. </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 xml:space="preserve">(j)       Massachusetts continues to have a series of statutes, regulations, rules and tariffs regarding DG that are inconsistent, send mixed signals, and generally discourage DG by allowing certain fees, charges, and other restrictions that inhibit customer deployment of clean DG.  In particular, the recent DTE Order in the case 03-121 accepting a so called “stand-by rate” for NSTAR has raised the costs and barrier to establishing distributed generation in contradiction of stated policy. </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(k)   The decision made in DTE 03-121 did not take into account any of the benefits that are created by DG deployment, nor did it require NSTAR to provide factual evidence that the installation of DG on the NSTAR grid imposes costs on the utility.</w:t>
      </w:r>
    </w:p>
    <w:p w:rsidR="00D20BFC" w:rsidRPr="00D20BFC" w:rsidRDefault="00D20BFC" w:rsidP="00D20BFC">
      <w:pPr>
        <w:spacing w:before="100" w:beforeAutospacing="1" w:after="120" w:line="240" w:lineRule="auto"/>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BE IT THEREFORE ENACTED THAT:</w:t>
      </w:r>
    </w:p>
    <w:p w:rsidR="00D20BFC" w:rsidRPr="00D20BFC" w:rsidRDefault="00D20BFC" w:rsidP="00D20BFC">
      <w:pPr>
        <w:spacing w:before="100" w:beforeAutospacing="1" w:after="120" w:line="240" w:lineRule="auto"/>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All standby rates should be indefinitely suspended pending the completion of DTE investigation 02-38, and the DTE and shall further be directed not to approve any standby rates for the other state’s utilities until such time as:</w:t>
      </w:r>
    </w:p>
    <w:p w:rsidR="00D20BFC" w:rsidRPr="00D20BFC" w:rsidRDefault="00D20BFC" w:rsidP="00D20BFC">
      <w:pPr>
        <w:spacing w:before="100" w:beforeAutospacing="1" w:after="120" w:line="240" w:lineRule="auto"/>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 xml:space="preserve">(a)                 The DTE has completed a complete study of the benefits created by DG, including but not limited enhancements in grid reliability, financial savings from avoided utility investment and reduction in wholesale natural gas and electricity prices and including environmental benefits.  Where possible, the DTE shall be directed to put a financial value on these benefits;  </w:t>
      </w:r>
    </w:p>
    <w:p w:rsidR="00D20BFC" w:rsidRPr="00D20BFC" w:rsidRDefault="00D20BFC" w:rsidP="00D20BFC">
      <w:pPr>
        <w:spacing w:before="100" w:beforeAutospacing="1" w:after="120" w:line="240" w:lineRule="auto"/>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(b)                 The DTE has completed a full analysis of the costs that DG imposes on the Commonwealth’s distribution utilities, exclusive of revenue reduction;</w:t>
      </w:r>
    </w:p>
    <w:p w:rsidR="00D20BFC" w:rsidRPr="00D20BFC" w:rsidRDefault="00D20BFC" w:rsidP="00D20BFC">
      <w:pPr>
        <w:spacing w:before="100" w:beforeAutospacing="1" w:after="120" w:line="240" w:lineRule="auto"/>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(c)                 The DTE has compared the two values shown above to calculate a fair standby rate for DG, inclusive of all costs and benefits;</w:t>
      </w:r>
    </w:p>
    <w:p w:rsidR="00D20BFC" w:rsidRPr="00D20BFC" w:rsidRDefault="00D20BFC" w:rsidP="00D20BFC">
      <w:pPr>
        <w:spacing w:before="100" w:beforeAutospacing="1" w:after="120" w:line="240" w:lineRule="auto"/>
        <w:jc w:val="both"/>
        <w:rPr>
          <w:rFonts w:ascii="Times New Roman" w:eastAsia="Times New Roman" w:hAnsi="Times New Roman" w:cs="Times New Roman"/>
          <w:sz w:val="24"/>
          <w:szCs w:val="24"/>
        </w:rPr>
      </w:pPr>
      <w:r w:rsidRPr="00D20BFC">
        <w:rPr>
          <w:rFonts w:ascii="Times New Roman" w:eastAsia="Times New Roman" w:hAnsi="Times New Roman" w:cs="Times New Roman"/>
          <w:caps/>
          <w:sz w:val="20"/>
          <w:szCs w:val="20"/>
        </w:rPr>
        <w:t xml:space="preserve">Section </w:t>
      </w:r>
      <w:r w:rsidRPr="00D20BFC">
        <w:rPr>
          <w:rFonts w:ascii="Times New Roman" w:eastAsia="Times New Roman" w:hAnsi="Times New Roman" w:cs="Times New Roman"/>
          <w:sz w:val="20"/>
          <w:szCs w:val="20"/>
        </w:rPr>
        <w:t xml:space="preserve">2.           Definitions </w:t>
      </w:r>
    </w:p>
    <w:p w:rsidR="00D20BFC"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 xml:space="preserve">(a)    </w:t>
      </w:r>
      <w:r w:rsidRPr="00D20BFC">
        <w:rPr>
          <w:rFonts w:ascii="Times New Roman" w:eastAsia="Times New Roman" w:hAnsi="Times New Roman" w:cs="Times New Roman"/>
          <w:sz w:val="20"/>
          <w:szCs w:val="20"/>
          <w:u w:val="single"/>
        </w:rPr>
        <w:t>Distributed Generation (DG</w:t>
      </w:r>
      <w:r w:rsidRPr="00D20BFC">
        <w:rPr>
          <w:rFonts w:ascii="Times New Roman" w:eastAsia="Times New Roman" w:hAnsi="Times New Roman" w:cs="Times New Roman"/>
          <w:sz w:val="20"/>
          <w:szCs w:val="20"/>
        </w:rPr>
        <w:t xml:space="preserve">): Distributed Generation describes electricity generators which are physically located at the point of electric use, and are designed and operated for the economic benefit of the electricity user.  </w:t>
      </w:r>
    </w:p>
    <w:p w:rsidR="00DD69F4" w:rsidRPr="00D20BFC" w:rsidRDefault="00D20BFC" w:rsidP="00D20BFC">
      <w:pPr>
        <w:spacing w:before="100" w:beforeAutospacing="1" w:after="120" w:line="240" w:lineRule="auto"/>
        <w:ind w:firstLine="360"/>
        <w:jc w:val="both"/>
        <w:rPr>
          <w:rFonts w:ascii="Times New Roman" w:eastAsia="Times New Roman" w:hAnsi="Times New Roman" w:cs="Times New Roman"/>
          <w:sz w:val="24"/>
          <w:szCs w:val="24"/>
        </w:rPr>
      </w:pPr>
      <w:r w:rsidRPr="00D20BFC">
        <w:rPr>
          <w:rFonts w:ascii="Times New Roman" w:eastAsia="Times New Roman" w:hAnsi="Times New Roman" w:cs="Times New Roman"/>
          <w:sz w:val="20"/>
          <w:szCs w:val="20"/>
        </w:rPr>
        <w:t xml:space="preserve">(b)   </w:t>
      </w:r>
      <w:r w:rsidRPr="00D20BFC">
        <w:rPr>
          <w:rFonts w:ascii="Times New Roman" w:eastAsia="Times New Roman" w:hAnsi="Times New Roman" w:cs="Times New Roman"/>
          <w:sz w:val="20"/>
          <w:szCs w:val="20"/>
          <w:u w:val="single"/>
        </w:rPr>
        <w:t>DTE:</w:t>
      </w:r>
      <w:r w:rsidRPr="00D20BFC">
        <w:rPr>
          <w:rFonts w:ascii="Times New Roman" w:eastAsia="Times New Roman" w:hAnsi="Times New Roman" w:cs="Times New Roman"/>
          <w:sz w:val="20"/>
          <w:szCs w:val="20"/>
        </w:rPr>
        <w:t xml:space="preserve"> The Massachusetts Departments of Telecommunications and Energy</w:t>
      </w:r>
    </w:p>
    <w:sectPr w:rsidR="00DD69F4" w:rsidRPr="00D20BFC" w:rsidSect="00DD69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D69F4"/>
    <w:rsid w:val="00D20BFC"/>
    <w:rsid w:val="00DD6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BFC"/>
    <w:rPr>
      <w:rFonts w:ascii="Tahoma" w:hAnsi="Tahoma" w:cs="Tahoma"/>
      <w:sz w:val="16"/>
      <w:szCs w:val="16"/>
    </w:rPr>
  </w:style>
  <w:style w:type="character" w:styleId="LineNumber">
    <w:name w:val="line number"/>
    <w:basedOn w:val="DefaultParagraphFont"/>
    <w:uiPriority w:val="99"/>
    <w:semiHidden/>
    <w:unhideWhenUsed/>
    <w:rsid w:val="00D20BFC"/>
  </w:style>
</w:styles>
</file>

<file path=word/webSettings.xml><?xml version="1.0" encoding="utf-8"?>
<w:webSettings xmlns:r="http://schemas.openxmlformats.org/officeDocument/2006/relationships" xmlns:w="http://schemas.openxmlformats.org/wordprocessingml/2006/main">
  <w:divs>
    <w:div w:id="71134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Company>Massachusetts Legislature</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kvogel</cp:lastModifiedBy>
  <cp:revision>2</cp:revision>
  <dcterms:created xsi:type="dcterms:W3CDTF">2009-01-12T21:12:00Z</dcterms:created>
  <dcterms:modified xsi:type="dcterms:W3CDTF">2009-01-12T21:12:00Z</dcterms:modified>
</cp:coreProperties>
</file>