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EA" w:rsidRDefault="00324DE0">
      <w:pPr>
        <w:suppressLineNumbers/>
        <w:spacing w:after="2"/>
        <w:jc w:val="center"/>
      </w:pPr>
      <w:r>
        <w:rPr>
          <w:rFonts w:ascii="Arial"/>
          <w:sz w:val="18"/>
        </w:rPr>
        <w:t>HOUSE DOCKET, NO.         FILED ON: 1/14/2009</w:t>
      </w:r>
    </w:p>
    <w:p w:rsidR="001149EA" w:rsidRDefault="00324DE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4DE0" w:rsidP="00DB534B">
            <w:pPr>
              <w:suppressLineNumbers/>
              <w:jc w:val="right"/>
              <w:rPr>
                <w:b/>
                <w:sz w:val="28"/>
              </w:rPr>
            </w:pPr>
          </w:p>
        </w:tc>
      </w:tr>
    </w:tbl>
    <w:p w:rsidR="001149EA" w:rsidRDefault="00324DE0">
      <w:pPr>
        <w:suppressLineNumbers/>
        <w:spacing w:before="2" w:after="2"/>
        <w:jc w:val="center"/>
      </w:pPr>
      <w:r>
        <w:rPr>
          <w:rFonts w:ascii="Old English Text MT"/>
          <w:sz w:val="32"/>
        </w:rPr>
        <w:t>The Commonwealth of Massachusetts</w:t>
      </w:r>
    </w:p>
    <w:p w:rsidR="001149EA" w:rsidRDefault="00324DE0">
      <w:pPr>
        <w:suppressLineNumbers/>
        <w:spacing w:after="2"/>
        <w:jc w:val="center"/>
      </w:pPr>
      <w:r>
        <w:rPr>
          <w:rFonts w:ascii="Times New Roman"/>
          <w:b/>
          <w:sz w:val="32"/>
          <w:vertAlign w:val="superscript"/>
        </w:rPr>
        <w:t>_______________</w:t>
      </w:r>
    </w:p>
    <w:p w:rsidR="001149EA" w:rsidRDefault="00324DE0">
      <w:pPr>
        <w:suppressLineNumbers/>
        <w:spacing w:before="2"/>
        <w:jc w:val="center"/>
      </w:pPr>
      <w:r>
        <w:rPr>
          <w:rFonts w:ascii="Times New Roman"/>
          <w:sz w:val="20"/>
        </w:rPr>
        <w:t>PRESENTED BY:</w:t>
      </w:r>
    </w:p>
    <w:p w:rsidR="001149EA" w:rsidRDefault="00324DE0">
      <w:pPr>
        <w:suppressLineNumbers/>
        <w:spacing w:after="2"/>
        <w:jc w:val="center"/>
      </w:pPr>
      <w:r>
        <w:rPr>
          <w:rFonts w:ascii="Times New Roman"/>
          <w:b/>
          <w:sz w:val="24"/>
        </w:rPr>
        <w:t>Benjamin Swan</w:t>
      </w:r>
    </w:p>
    <w:p w:rsidR="001149EA" w:rsidRDefault="00324DE0">
      <w:pPr>
        <w:suppressLineNumbers/>
        <w:jc w:val="center"/>
      </w:pPr>
      <w:r>
        <w:rPr>
          <w:rFonts w:ascii="Times New Roman"/>
          <w:b/>
          <w:sz w:val="32"/>
          <w:vertAlign w:val="superscript"/>
        </w:rPr>
        <w:t>_______________</w:t>
      </w:r>
    </w:p>
    <w:p w:rsidR="001149EA" w:rsidRDefault="00324D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49EA" w:rsidRDefault="00324DE0">
      <w:pPr>
        <w:suppressLineNumbers/>
      </w:pPr>
      <w:r>
        <w:rPr>
          <w:rFonts w:ascii="Times New Roman"/>
          <w:sz w:val="20"/>
        </w:rPr>
        <w:tab/>
        <w:t>The undersigned legislators and/or citizens respectfully petition for the passage of the accompanying bill:</w:t>
      </w:r>
    </w:p>
    <w:p w:rsidR="001149EA" w:rsidRDefault="00324DE0">
      <w:pPr>
        <w:suppressLineNumbers/>
        <w:spacing w:after="2"/>
        <w:jc w:val="center"/>
      </w:pPr>
      <w:r>
        <w:rPr>
          <w:rFonts w:ascii="Times New Roman"/>
          <w:sz w:val="24"/>
        </w:rPr>
        <w:t>An Act amending the withhold</w:t>
      </w:r>
      <w:r>
        <w:rPr>
          <w:rFonts w:ascii="Times New Roman"/>
          <w:sz w:val="24"/>
        </w:rPr>
        <w:t>ing tax laws for withdrawals from retirement accounts.</w:t>
      </w:r>
    </w:p>
    <w:p w:rsidR="001149EA" w:rsidRDefault="00324DE0">
      <w:pPr>
        <w:suppressLineNumbers/>
        <w:spacing w:after="2"/>
        <w:jc w:val="center"/>
      </w:pPr>
      <w:r>
        <w:rPr>
          <w:rFonts w:ascii="Times New Roman"/>
          <w:b/>
          <w:sz w:val="32"/>
          <w:vertAlign w:val="superscript"/>
        </w:rPr>
        <w:t>_______________</w:t>
      </w:r>
    </w:p>
    <w:p w:rsidR="001149EA" w:rsidRDefault="00324DE0">
      <w:pPr>
        <w:suppressLineNumbers/>
        <w:jc w:val="center"/>
      </w:pPr>
      <w:r>
        <w:rPr>
          <w:rFonts w:ascii="Times New Roman"/>
          <w:sz w:val="20"/>
        </w:rPr>
        <w:t>PETITION OF:</w:t>
      </w:r>
    </w:p>
    <w:p w:rsidR="001149EA" w:rsidRDefault="001149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49EA">
            <w:tblPrEx>
              <w:tblCellMar>
                <w:top w:w="0" w:type="dxa"/>
                <w:bottom w:w="0" w:type="dxa"/>
              </w:tblCellMar>
            </w:tblPrEx>
            <w:tc>
              <w:tcPr>
                <w:tcW w:w="4500" w:type="dxa"/>
                <w:tcBorders>
                  <w:top w:val="nil"/>
                  <w:bottom w:val="single" w:sz="4" w:space="0" w:color="auto"/>
                  <w:right w:val="single" w:sz="4" w:space="0" w:color="auto"/>
                </w:tcBorders>
              </w:tcPr>
              <w:p w:rsidR="001149EA" w:rsidRDefault="00324D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49EA" w:rsidRDefault="00324DE0">
                <w:pPr>
                  <w:suppressLineNumbers/>
                  <w:spacing w:after="2"/>
                  <w:rPr>
                    <w:smallCaps/>
                  </w:rPr>
                </w:pPr>
                <w:r>
                  <w:rPr>
                    <w:rFonts w:ascii="Times New Roman"/>
                    <w:smallCaps/>
                    <w:sz w:val="24"/>
                  </w:rPr>
                  <w:t>District/Address:</w:t>
                </w:r>
              </w:p>
            </w:tc>
          </w:tr>
          <w:tr w:rsidR="001149EA">
            <w:tblPrEx>
              <w:tblCellMar>
                <w:top w:w="0" w:type="dxa"/>
                <w:bottom w:w="0" w:type="dxa"/>
              </w:tblCellMar>
            </w:tblPrEx>
            <w:tc>
              <w:tcPr>
                <w:tcW w:w="4500" w:type="dxa"/>
              </w:tcPr>
              <w:p w:rsidR="001149EA" w:rsidRDefault="00324DE0">
                <w:pPr>
                  <w:suppressLineNumbers/>
                  <w:spacing w:after="2"/>
                  <w:rPr>
                    <w:rFonts w:ascii="Times New Roman"/>
                  </w:rPr>
                </w:pPr>
                <w:r>
                  <w:rPr>
                    <w:rFonts w:ascii="Times New Roman"/>
                  </w:rPr>
                  <w:t>Benjamin Swan</w:t>
                </w:r>
              </w:p>
            </w:tc>
            <w:tc>
              <w:tcPr>
                <w:tcW w:w="4500" w:type="dxa"/>
              </w:tcPr>
              <w:p w:rsidR="001149EA" w:rsidRDefault="00324DE0">
                <w:pPr>
                  <w:suppressLineNumbers/>
                  <w:spacing w:after="2"/>
                  <w:rPr>
                    <w:rFonts w:ascii="Times New Roman"/>
                  </w:rPr>
                </w:pPr>
                <w:r>
                  <w:rPr>
                    <w:rFonts w:ascii="Times New Roman"/>
                  </w:rPr>
                  <w:t>11th Hampden</w:t>
                </w:r>
              </w:p>
            </w:tc>
          </w:tr>
        </w:tbl>
      </w:sdtContent>
    </w:sdt>
    <w:p w:rsidR="001149EA" w:rsidRDefault="00324DE0">
      <w:pPr>
        <w:suppressLineNumbers/>
      </w:pPr>
      <w:r>
        <w:br w:type="page"/>
      </w:r>
    </w:p>
    <w:p w:rsidR="001149EA" w:rsidRDefault="00324DE0">
      <w:pPr>
        <w:suppressLineNumbers/>
        <w:jc w:val="center"/>
      </w:pPr>
      <w:r>
        <w:rPr>
          <w:rFonts w:ascii="Times New Roman"/>
          <w:sz w:val="24"/>
        </w:rPr>
        <w:lastRenderedPageBreak/>
        <w:t>[SIMILAR MATTER FILED IN PREVIOUS SESSION</w:t>
      </w:r>
      <w:r>
        <w:rPr>
          <w:rFonts w:ascii="Times New Roman"/>
          <w:sz w:val="24"/>
        </w:rPr>
        <w:br/>
        <w:t>SEE HOUSE, NO. 3141 OF 2007-2008.]</w:t>
      </w:r>
    </w:p>
    <w:p w:rsidR="001149EA" w:rsidRDefault="00324DE0">
      <w:pPr>
        <w:suppressLineNumbers/>
        <w:spacing w:before="2" w:after="2"/>
        <w:jc w:val="center"/>
      </w:pPr>
      <w:r>
        <w:rPr>
          <w:rFonts w:ascii="Old English Text MT"/>
          <w:sz w:val="32"/>
        </w:rPr>
        <w:t>The Commonwealth of Massachusetts</w:t>
      </w:r>
      <w:r>
        <w:rPr>
          <w:rFonts w:ascii="Old English Text MT"/>
          <w:sz w:val="32"/>
        </w:rPr>
        <w:br/>
      </w:r>
    </w:p>
    <w:p w:rsidR="001149EA" w:rsidRDefault="00324DE0">
      <w:pPr>
        <w:suppressLineNumbers/>
        <w:spacing w:after="2"/>
        <w:jc w:val="center"/>
      </w:pPr>
      <w:r>
        <w:rPr>
          <w:rFonts w:ascii="Times New Roman"/>
          <w:b/>
          <w:sz w:val="24"/>
          <w:vertAlign w:val="superscript"/>
        </w:rPr>
        <w:t>_______________</w:t>
      </w:r>
    </w:p>
    <w:p w:rsidR="001149EA" w:rsidRDefault="00324DE0">
      <w:pPr>
        <w:suppressLineNumbers/>
        <w:spacing w:after="2"/>
        <w:jc w:val="center"/>
      </w:pPr>
      <w:r>
        <w:rPr>
          <w:rFonts w:ascii="Times New Roman"/>
          <w:b/>
          <w:sz w:val="18"/>
        </w:rPr>
        <w:t>In the Year Two Thousand and Nine</w:t>
      </w:r>
    </w:p>
    <w:p w:rsidR="001149EA" w:rsidRDefault="00324DE0">
      <w:pPr>
        <w:suppressLineNumbers/>
        <w:spacing w:after="2"/>
        <w:jc w:val="center"/>
      </w:pPr>
      <w:r>
        <w:rPr>
          <w:rFonts w:ascii="Times New Roman"/>
          <w:b/>
          <w:sz w:val="24"/>
          <w:vertAlign w:val="superscript"/>
        </w:rPr>
        <w:t>_______________</w:t>
      </w:r>
    </w:p>
    <w:p w:rsidR="001149EA" w:rsidRDefault="00324DE0">
      <w:pPr>
        <w:suppressLineNumbers/>
        <w:spacing w:after="2"/>
      </w:pPr>
      <w:r>
        <w:rPr>
          <w:sz w:val="14"/>
        </w:rPr>
        <w:br/>
      </w:r>
      <w:r>
        <w:br/>
      </w:r>
    </w:p>
    <w:p w:rsidR="001149EA" w:rsidRDefault="00324DE0">
      <w:pPr>
        <w:suppressLineNumbers/>
      </w:pPr>
      <w:proofErr w:type="gramStart"/>
      <w:r>
        <w:rPr>
          <w:rFonts w:ascii="Times New Roman"/>
          <w:smallCaps/>
          <w:sz w:val="28"/>
        </w:rPr>
        <w:t>An Act amending the withholding tax laws for withdrawals from retirement accounts.</w:t>
      </w:r>
      <w:proofErr w:type="gramEnd"/>
      <w:r>
        <w:br/>
      </w:r>
      <w:r>
        <w:br/>
      </w:r>
      <w:r>
        <w:br/>
      </w:r>
    </w:p>
    <w:p w:rsidR="001149EA" w:rsidRDefault="00324DE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24DE0" w:rsidRDefault="00324DE0" w:rsidP="00324DE0">
      <w:pPr>
        <w:pStyle w:val="NormalWeb"/>
        <w:jc w:val="both"/>
      </w:pPr>
      <w:r>
        <w:rPr>
          <w:sz w:val="22"/>
        </w:rPr>
        <w:tab/>
      </w:r>
      <w:bookmarkStart w:id="0" w:name="BillText"/>
      <w:bookmarkEnd w:id="0"/>
      <w:proofErr w:type="gramStart"/>
      <w:r>
        <w:rPr>
          <w:sz w:val="20"/>
          <w:szCs w:val="20"/>
        </w:rPr>
        <w:t>SECTION 1.</w:t>
      </w:r>
      <w:proofErr w:type="gramEnd"/>
      <w:r>
        <w:rPr>
          <w:sz w:val="20"/>
          <w:szCs w:val="20"/>
        </w:rPr>
        <w:t xml:space="preserve"> Subparagraph (E) of paragraph (2) of subsection (a) of section 2 of chapter 62 of the General Laws, as appearing in the 1996 Official Edition, is hereby amended by adding after line 55 the following new subparagraph:—</w:t>
      </w:r>
    </w:p>
    <w:p w:rsidR="00324DE0" w:rsidRDefault="00324DE0" w:rsidP="00324DE0">
      <w:pPr>
        <w:pStyle w:val="NormalWeb"/>
        <w:jc w:val="both"/>
      </w:pPr>
      <w:r>
        <w:rPr>
          <w:sz w:val="20"/>
          <w:szCs w:val="20"/>
        </w:rPr>
        <w:t>            (E)(1) Income from any annuity or retirement account to which the taxpayer has contributed income which was previously subject to taxation under Chapter 62 of the General Laws and constituted wages or was subject to voluntary withholding.</w:t>
      </w:r>
    </w:p>
    <w:p w:rsidR="00324DE0" w:rsidRDefault="00324DE0" w:rsidP="00324DE0">
      <w:pPr>
        <w:pStyle w:val="NormalWeb"/>
        <w:jc w:val="both"/>
      </w:pPr>
      <w:r>
        <w:rPr>
          <w:sz w:val="20"/>
          <w:szCs w:val="20"/>
        </w:rPr>
        <w:t xml:space="preserve">            </w:t>
      </w:r>
      <w:proofErr w:type="gramStart"/>
      <w:r>
        <w:rPr>
          <w:sz w:val="20"/>
          <w:szCs w:val="20"/>
        </w:rPr>
        <w:t>SECTION 2.</w:t>
      </w:r>
      <w:proofErr w:type="gramEnd"/>
      <w:r>
        <w:rPr>
          <w:sz w:val="20"/>
          <w:szCs w:val="20"/>
        </w:rPr>
        <w:t xml:space="preserve"> Section 1 of Chapter 62B of the General Laws, as appearing in the 1996 Official Edition, is hereby amended by striking out line 15 and inserting in place thereof the following</w:t>
      </w:r>
      <w:proofErr w:type="gramStart"/>
      <w:r>
        <w:rPr>
          <w:sz w:val="20"/>
          <w:szCs w:val="20"/>
        </w:rPr>
        <w:t>:—</w:t>
      </w:r>
      <w:proofErr w:type="gramEnd"/>
      <w:r>
        <w:rPr>
          <w:sz w:val="20"/>
          <w:szCs w:val="20"/>
        </w:rPr>
        <w:t xml:space="preserve"> hundred and five of said code and subject to federal withholding, except those periodic payments and </w:t>
      </w:r>
      <w:proofErr w:type="spellStart"/>
      <w:r>
        <w:rPr>
          <w:sz w:val="20"/>
          <w:szCs w:val="20"/>
        </w:rPr>
        <w:t>nonperiodic</w:t>
      </w:r>
      <w:proofErr w:type="spellEnd"/>
      <w:r>
        <w:rPr>
          <w:sz w:val="20"/>
          <w:szCs w:val="20"/>
        </w:rPr>
        <w:t xml:space="preserve"> distributions which qualify under Subparagraph (E)(1) of paragraph (2) of subsection (a) of section 2 of chapter 62 of the General Laws, and.</w:t>
      </w:r>
    </w:p>
    <w:p w:rsidR="00324DE0" w:rsidRDefault="00324DE0" w:rsidP="00324DE0">
      <w:pPr>
        <w:pStyle w:val="NormalWeb"/>
        <w:jc w:val="both"/>
      </w:pPr>
      <w:r>
        <w:rPr>
          <w:sz w:val="20"/>
          <w:szCs w:val="20"/>
        </w:rPr>
        <w:t xml:space="preserve">            </w:t>
      </w:r>
      <w:proofErr w:type="gramStart"/>
      <w:r>
        <w:rPr>
          <w:sz w:val="20"/>
          <w:szCs w:val="20"/>
        </w:rPr>
        <w:t>SECTION 3.</w:t>
      </w:r>
      <w:proofErr w:type="gramEnd"/>
      <w:r>
        <w:rPr>
          <w:sz w:val="20"/>
          <w:szCs w:val="20"/>
        </w:rPr>
        <w:t xml:space="preserve"> The provisions of this act shall be effective for all tax years beginning on or after January 1, 2003. </w:t>
      </w:r>
    </w:p>
    <w:p w:rsidR="00324DE0" w:rsidRDefault="00324DE0" w:rsidP="00324DE0">
      <w:pPr>
        <w:pStyle w:val="NormalWeb"/>
        <w:jc w:val="both"/>
      </w:pPr>
      <w:r>
        <w:rPr>
          <w:sz w:val="20"/>
          <w:szCs w:val="20"/>
        </w:rPr>
        <w:t> </w:t>
      </w:r>
    </w:p>
    <w:p w:rsidR="001149EA" w:rsidRDefault="001149EA">
      <w:pPr>
        <w:spacing w:line="336" w:lineRule="auto"/>
      </w:pPr>
    </w:p>
    <w:sectPr w:rsidR="001149EA" w:rsidSect="001149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49EA"/>
    <w:rsid w:val="001149EA"/>
    <w:rsid w:val="00324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E0"/>
    <w:rPr>
      <w:rFonts w:ascii="Tahoma" w:hAnsi="Tahoma" w:cs="Tahoma"/>
      <w:sz w:val="16"/>
      <w:szCs w:val="16"/>
    </w:rPr>
  </w:style>
  <w:style w:type="character" w:styleId="LineNumber">
    <w:name w:val="line number"/>
    <w:basedOn w:val="DefaultParagraphFont"/>
    <w:uiPriority w:val="99"/>
    <w:semiHidden/>
    <w:unhideWhenUsed/>
    <w:rsid w:val="00324DE0"/>
  </w:style>
  <w:style w:type="paragraph" w:styleId="NormalWeb">
    <w:name w:val="Normal (Web)"/>
    <w:basedOn w:val="Normal"/>
    <w:uiPriority w:val="99"/>
    <w:semiHidden/>
    <w:unhideWhenUsed/>
    <w:rsid w:val="00324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055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1754</Characters>
  <Application>Microsoft Office Word</Application>
  <DocSecurity>0</DocSecurity>
  <Lines>14</Lines>
  <Paragraphs>4</Paragraphs>
  <ScaleCrop>false</ScaleCrop>
  <Company>LEG</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mshubrick</cp:lastModifiedBy>
  <cp:revision>2</cp:revision>
  <dcterms:created xsi:type="dcterms:W3CDTF">2009-01-14T18:21:00Z</dcterms:created>
  <dcterms:modified xsi:type="dcterms:W3CDTF">2009-01-14T18:22:00Z</dcterms:modified>
</cp:coreProperties>
</file>