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C3D" w:rsidRDefault="002C4526">
      <w:pPr>
        <w:suppressLineNumbers/>
        <w:spacing w:after="2"/>
        <w:jc w:val="center"/>
      </w:pPr>
      <w:r>
        <w:rPr>
          <w:rFonts w:ascii="Arial"/>
          <w:sz w:val="18"/>
        </w:rPr>
        <w:t>HOUSE DOCKET, NO.         FILED ON: 1/14/2009</w:t>
      </w:r>
    </w:p>
    <w:p w:rsidR="004F4C3D" w:rsidRDefault="002C452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C4526" w:rsidP="00DB534B">
            <w:pPr>
              <w:suppressLineNumbers/>
              <w:jc w:val="right"/>
              <w:rPr>
                <w:b/>
                <w:sz w:val="28"/>
              </w:rPr>
            </w:pPr>
          </w:p>
        </w:tc>
      </w:tr>
    </w:tbl>
    <w:p w:rsidR="004F4C3D" w:rsidRDefault="002C4526">
      <w:pPr>
        <w:suppressLineNumbers/>
        <w:spacing w:before="2" w:after="2"/>
        <w:jc w:val="center"/>
      </w:pPr>
      <w:r>
        <w:rPr>
          <w:rFonts w:ascii="Old English Text MT"/>
          <w:sz w:val="32"/>
        </w:rPr>
        <w:t>The Commonwealth of Massachusetts</w:t>
      </w:r>
    </w:p>
    <w:p w:rsidR="004F4C3D" w:rsidRDefault="002C4526">
      <w:pPr>
        <w:suppressLineNumbers/>
        <w:spacing w:after="2"/>
        <w:jc w:val="center"/>
      </w:pPr>
      <w:r>
        <w:rPr>
          <w:rFonts w:ascii="Times New Roman"/>
          <w:b/>
          <w:sz w:val="32"/>
          <w:vertAlign w:val="superscript"/>
        </w:rPr>
        <w:t>_______________</w:t>
      </w:r>
    </w:p>
    <w:p w:rsidR="004F4C3D" w:rsidRDefault="002C4526">
      <w:pPr>
        <w:suppressLineNumbers/>
        <w:spacing w:before="2"/>
        <w:jc w:val="center"/>
      </w:pPr>
      <w:r>
        <w:rPr>
          <w:rFonts w:ascii="Times New Roman"/>
          <w:sz w:val="20"/>
        </w:rPr>
        <w:t>PRESENTED BY:</w:t>
      </w:r>
    </w:p>
    <w:p w:rsidR="004F4C3D" w:rsidRDefault="002C4526">
      <w:pPr>
        <w:suppressLineNumbers/>
        <w:spacing w:after="2"/>
        <w:jc w:val="center"/>
      </w:pPr>
      <w:r>
        <w:rPr>
          <w:rFonts w:ascii="Times New Roman"/>
          <w:b/>
          <w:sz w:val="24"/>
        </w:rPr>
        <w:t>Walter F. Timilty</w:t>
      </w:r>
    </w:p>
    <w:p w:rsidR="004F4C3D" w:rsidRDefault="002C4526">
      <w:pPr>
        <w:suppressLineNumbers/>
        <w:jc w:val="center"/>
      </w:pPr>
      <w:r>
        <w:rPr>
          <w:rFonts w:ascii="Times New Roman"/>
          <w:b/>
          <w:sz w:val="32"/>
          <w:vertAlign w:val="superscript"/>
        </w:rPr>
        <w:t>_______________</w:t>
      </w:r>
    </w:p>
    <w:p w:rsidR="004F4C3D" w:rsidRDefault="002C452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F4C3D" w:rsidRDefault="002C4526">
      <w:pPr>
        <w:suppressLineNumbers/>
      </w:pPr>
      <w:r>
        <w:rPr>
          <w:rFonts w:ascii="Times New Roman"/>
          <w:sz w:val="20"/>
        </w:rPr>
        <w:tab/>
        <w:t>The undersigned legislators and/or citizens respectfully petition for the passage of the accompanying bill:</w:t>
      </w:r>
    </w:p>
    <w:p w:rsidR="004F4C3D" w:rsidRDefault="002C4526">
      <w:pPr>
        <w:suppressLineNumbers/>
        <w:spacing w:after="2"/>
        <w:jc w:val="center"/>
      </w:pPr>
      <w:proofErr w:type="gramStart"/>
      <w:r>
        <w:rPr>
          <w:rFonts w:ascii="Times New Roman"/>
          <w:sz w:val="24"/>
        </w:rPr>
        <w:t>An Act regulating certain ov</w:t>
      </w:r>
      <w:r>
        <w:rPr>
          <w:rFonts w:ascii="Times New Roman"/>
          <w:sz w:val="24"/>
        </w:rPr>
        <w:t>er the counter substances.</w:t>
      </w:r>
      <w:proofErr w:type="gramEnd"/>
    </w:p>
    <w:p w:rsidR="004F4C3D" w:rsidRDefault="002C4526">
      <w:pPr>
        <w:suppressLineNumbers/>
        <w:spacing w:after="2"/>
        <w:jc w:val="center"/>
      </w:pPr>
      <w:r>
        <w:rPr>
          <w:rFonts w:ascii="Times New Roman"/>
          <w:b/>
          <w:sz w:val="32"/>
          <w:vertAlign w:val="superscript"/>
        </w:rPr>
        <w:t>_______________</w:t>
      </w:r>
    </w:p>
    <w:p w:rsidR="004F4C3D" w:rsidRDefault="002C4526">
      <w:pPr>
        <w:suppressLineNumbers/>
        <w:jc w:val="center"/>
      </w:pPr>
      <w:r>
        <w:rPr>
          <w:rFonts w:ascii="Times New Roman"/>
          <w:sz w:val="20"/>
        </w:rPr>
        <w:t>PETITION OF:</w:t>
      </w:r>
    </w:p>
    <w:p w:rsidR="004F4C3D" w:rsidRDefault="004F4C3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F4C3D">
            <w:tblPrEx>
              <w:tblCellMar>
                <w:top w:w="0" w:type="dxa"/>
                <w:bottom w:w="0" w:type="dxa"/>
              </w:tblCellMar>
            </w:tblPrEx>
            <w:tc>
              <w:tcPr>
                <w:tcW w:w="4500" w:type="dxa"/>
                <w:tcBorders>
                  <w:top w:val="nil"/>
                  <w:bottom w:val="single" w:sz="4" w:space="0" w:color="auto"/>
                  <w:right w:val="single" w:sz="4" w:space="0" w:color="auto"/>
                </w:tcBorders>
              </w:tcPr>
              <w:p w:rsidR="004F4C3D" w:rsidRDefault="002C452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F4C3D" w:rsidRDefault="002C4526">
                <w:pPr>
                  <w:suppressLineNumbers/>
                  <w:spacing w:after="2"/>
                  <w:rPr>
                    <w:smallCaps/>
                  </w:rPr>
                </w:pPr>
                <w:r>
                  <w:rPr>
                    <w:rFonts w:ascii="Times New Roman"/>
                    <w:smallCaps/>
                    <w:sz w:val="24"/>
                  </w:rPr>
                  <w:t>District/Address:</w:t>
                </w:r>
              </w:p>
            </w:tc>
          </w:tr>
          <w:tr w:rsidR="004F4C3D">
            <w:tblPrEx>
              <w:tblCellMar>
                <w:top w:w="0" w:type="dxa"/>
                <w:bottom w:w="0" w:type="dxa"/>
              </w:tblCellMar>
            </w:tblPrEx>
            <w:tc>
              <w:tcPr>
                <w:tcW w:w="4500" w:type="dxa"/>
              </w:tcPr>
              <w:p w:rsidR="004F4C3D" w:rsidRDefault="002C4526">
                <w:pPr>
                  <w:suppressLineNumbers/>
                  <w:spacing w:after="2"/>
                  <w:rPr>
                    <w:rFonts w:ascii="Times New Roman"/>
                  </w:rPr>
                </w:pPr>
                <w:r>
                  <w:rPr>
                    <w:rFonts w:ascii="Times New Roman"/>
                  </w:rPr>
                  <w:t>Walter F. Timilty</w:t>
                </w:r>
              </w:p>
            </w:tc>
            <w:tc>
              <w:tcPr>
                <w:tcW w:w="4500" w:type="dxa"/>
              </w:tcPr>
              <w:p w:rsidR="004F4C3D" w:rsidRDefault="002C4526">
                <w:pPr>
                  <w:suppressLineNumbers/>
                  <w:spacing w:after="2"/>
                  <w:rPr>
                    <w:rFonts w:ascii="Times New Roman"/>
                  </w:rPr>
                </w:pPr>
                <w:r>
                  <w:rPr>
                    <w:rFonts w:ascii="Times New Roman"/>
                  </w:rPr>
                  <w:t>7th Norfolk</w:t>
                </w:r>
              </w:p>
            </w:tc>
          </w:tr>
        </w:tbl>
      </w:sdtContent>
    </w:sdt>
    <w:p w:rsidR="004F4C3D" w:rsidRDefault="002C4526">
      <w:pPr>
        <w:suppressLineNumbers/>
      </w:pPr>
      <w:r>
        <w:br w:type="page"/>
      </w:r>
    </w:p>
    <w:p w:rsidR="004F4C3D" w:rsidRDefault="002C4526">
      <w:pPr>
        <w:suppressLineNumbers/>
        <w:jc w:val="center"/>
      </w:pPr>
      <w:r>
        <w:rPr>
          <w:rFonts w:ascii="Times New Roman"/>
          <w:sz w:val="24"/>
        </w:rPr>
        <w:lastRenderedPageBreak/>
        <w:t>[SIMILAR MATTER FILED IN PREVIOUS SESSION</w:t>
      </w:r>
      <w:r>
        <w:rPr>
          <w:rFonts w:ascii="Times New Roman"/>
          <w:sz w:val="24"/>
        </w:rPr>
        <w:br/>
        <w:t>SEE HOUSE, NO. 3742 OF 2007-2008.]</w:t>
      </w:r>
    </w:p>
    <w:p w:rsidR="004F4C3D" w:rsidRDefault="002C4526">
      <w:pPr>
        <w:suppressLineNumbers/>
        <w:spacing w:before="2" w:after="2"/>
        <w:jc w:val="center"/>
      </w:pPr>
      <w:r>
        <w:rPr>
          <w:rFonts w:ascii="Old English Text MT"/>
          <w:sz w:val="32"/>
        </w:rPr>
        <w:t>The Commonwealth of Massachusetts</w:t>
      </w:r>
      <w:r>
        <w:rPr>
          <w:rFonts w:ascii="Old English Text MT"/>
          <w:sz w:val="32"/>
        </w:rPr>
        <w:br/>
      </w:r>
    </w:p>
    <w:p w:rsidR="004F4C3D" w:rsidRDefault="002C4526">
      <w:pPr>
        <w:suppressLineNumbers/>
        <w:spacing w:after="2"/>
        <w:jc w:val="center"/>
      </w:pPr>
      <w:r>
        <w:rPr>
          <w:rFonts w:ascii="Times New Roman"/>
          <w:b/>
          <w:sz w:val="24"/>
          <w:vertAlign w:val="superscript"/>
        </w:rPr>
        <w:t>_______________</w:t>
      </w:r>
    </w:p>
    <w:p w:rsidR="004F4C3D" w:rsidRDefault="002C4526">
      <w:pPr>
        <w:suppressLineNumbers/>
        <w:spacing w:after="2"/>
        <w:jc w:val="center"/>
      </w:pPr>
      <w:r>
        <w:rPr>
          <w:rFonts w:ascii="Times New Roman"/>
          <w:b/>
          <w:sz w:val="18"/>
        </w:rPr>
        <w:t>In the Year Two Thousand and Nine</w:t>
      </w:r>
    </w:p>
    <w:p w:rsidR="004F4C3D" w:rsidRDefault="002C4526">
      <w:pPr>
        <w:suppressLineNumbers/>
        <w:spacing w:after="2"/>
        <w:jc w:val="center"/>
      </w:pPr>
      <w:r>
        <w:rPr>
          <w:rFonts w:ascii="Times New Roman"/>
          <w:b/>
          <w:sz w:val="24"/>
          <w:vertAlign w:val="superscript"/>
        </w:rPr>
        <w:t>_______________</w:t>
      </w:r>
    </w:p>
    <w:p w:rsidR="004F4C3D" w:rsidRDefault="002C4526">
      <w:pPr>
        <w:suppressLineNumbers/>
        <w:spacing w:after="2"/>
      </w:pPr>
      <w:r>
        <w:rPr>
          <w:sz w:val="14"/>
        </w:rPr>
        <w:br/>
      </w:r>
      <w:r>
        <w:br/>
      </w:r>
    </w:p>
    <w:p w:rsidR="004F4C3D" w:rsidRDefault="002C4526">
      <w:pPr>
        <w:suppressLineNumbers/>
      </w:pPr>
      <w:proofErr w:type="gramStart"/>
      <w:r>
        <w:rPr>
          <w:rFonts w:ascii="Times New Roman"/>
          <w:smallCaps/>
          <w:sz w:val="28"/>
        </w:rPr>
        <w:t>An Act regulating certain over the counter substances.</w:t>
      </w:r>
      <w:proofErr w:type="gramEnd"/>
      <w:r>
        <w:br/>
      </w:r>
      <w:r>
        <w:br/>
      </w:r>
      <w:r>
        <w:br/>
      </w:r>
    </w:p>
    <w:p w:rsidR="004F4C3D" w:rsidRDefault="002C452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C4526" w:rsidRDefault="002C4526" w:rsidP="002C4526">
      <w:pPr>
        <w:spacing w:line="480" w:lineRule="auto"/>
      </w:pPr>
      <w:r>
        <w:rPr>
          <w:rFonts w:ascii="Times New Roman"/>
        </w:rPr>
        <w:tab/>
      </w:r>
      <w:r>
        <w:t xml:space="preserve">For the purposes of this statute, any drug, material, compound, mixture, preparation or substance containing any quantity of </w:t>
      </w:r>
      <w:proofErr w:type="spellStart"/>
      <w:r>
        <w:t>dextromethorphan</w:t>
      </w:r>
      <w:proofErr w:type="spellEnd"/>
      <w:r>
        <w:t>, shall be deemed a substance within the meaning of this clause which may cause a potential for abuse leading to permanent brain damage, coma and possibly death, Chapter 94 C section 3 of the General Laws are hereby amended by inserting the following text:</w:t>
      </w:r>
    </w:p>
    <w:p w:rsidR="002C4526" w:rsidRDefault="002C4526" w:rsidP="002C4526">
      <w:pPr>
        <w:spacing w:line="480" w:lineRule="auto"/>
      </w:pPr>
    </w:p>
    <w:p w:rsidR="004F4C3D" w:rsidRDefault="002C4526" w:rsidP="002C4526">
      <w:pPr>
        <w:spacing w:line="480" w:lineRule="auto"/>
      </w:pPr>
      <w:r>
        <w:t>(7)</w:t>
      </w:r>
      <w:r>
        <w:tab/>
        <w:t xml:space="preserve">Any person who sells or offers to sell to a person under the age of eighteen years any product containing </w:t>
      </w:r>
      <w:proofErr w:type="spellStart"/>
      <w:r>
        <w:t>dextromethorphan</w:t>
      </w:r>
      <w:proofErr w:type="spellEnd"/>
      <w:r>
        <w:t xml:space="preserve"> shall be liable to a penalty of $250 for the first violation, $500 for the second violation and $1,000 for the third and each subsequent violation and may be subject to further actions pursuant to the provisions of this chapter.  Any pharmacy or retail provider which sells products containing </w:t>
      </w:r>
      <w:proofErr w:type="spellStart"/>
      <w:r>
        <w:t>dextromethorphan</w:t>
      </w:r>
      <w:proofErr w:type="spellEnd"/>
      <w:r>
        <w:t xml:space="preserve"> shall keep an inventory of such products and may limit consumers to certain quantities.</w:t>
      </w:r>
    </w:p>
    <w:sectPr w:rsidR="004F4C3D" w:rsidSect="004F4C3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4C3D"/>
    <w:rsid w:val="002C4526"/>
    <w:rsid w:val="004F4C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526"/>
    <w:rPr>
      <w:rFonts w:ascii="Tahoma" w:hAnsi="Tahoma" w:cs="Tahoma"/>
      <w:sz w:val="16"/>
      <w:szCs w:val="16"/>
    </w:rPr>
  </w:style>
  <w:style w:type="character" w:styleId="LineNumber">
    <w:name w:val="line number"/>
    <w:basedOn w:val="DefaultParagraphFont"/>
    <w:uiPriority w:val="99"/>
    <w:semiHidden/>
    <w:unhideWhenUsed/>
    <w:rsid w:val="002C452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1592</Characters>
  <Application>Microsoft Office Word</Application>
  <DocSecurity>0</DocSecurity>
  <Lines>13</Lines>
  <Paragraphs>3</Paragraphs>
  <ScaleCrop>false</ScaleCrop>
  <Company>LEG</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wtimilty</cp:lastModifiedBy>
  <cp:revision>2</cp:revision>
  <dcterms:created xsi:type="dcterms:W3CDTF">2009-01-14T13:26:00Z</dcterms:created>
  <dcterms:modified xsi:type="dcterms:W3CDTF">2009-01-14T13:28:00Z</dcterms:modified>
</cp:coreProperties>
</file>