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7A" w:rsidRDefault="00100149">
      <w:pPr>
        <w:suppressLineNumbers/>
        <w:spacing w:after="2"/>
        <w:jc w:val="center"/>
      </w:pPr>
      <w:r>
        <w:rPr>
          <w:rFonts w:ascii="Arial"/>
          <w:sz w:val="18"/>
        </w:rPr>
        <w:t>HOUSE DOCKET, NO.         FILED ON: 1/14/2009</w:t>
      </w:r>
    </w:p>
    <w:p w:rsidR="000C077A" w:rsidRDefault="0010014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00149" w:rsidP="00DB534B">
            <w:pPr>
              <w:suppressLineNumbers/>
              <w:jc w:val="right"/>
              <w:rPr>
                <w:b/>
                <w:sz w:val="28"/>
              </w:rPr>
            </w:pPr>
          </w:p>
        </w:tc>
      </w:tr>
    </w:tbl>
    <w:p w:rsidR="000C077A" w:rsidRDefault="00100149">
      <w:pPr>
        <w:suppressLineNumbers/>
        <w:spacing w:before="2" w:after="2"/>
        <w:jc w:val="center"/>
      </w:pPr>
      <w:r>
        <w:rPr>
          <w:rFonts w:ascii="Old English Text MT"/>
          <w:sz w:val="32"/>
        </w:rPr>
        <w:t>The Commonwealth of Massachusetts</w:t>
      </w:r>
    </w:p>
    <w:p w:rsidR="000C077A" w:rsidRDefault="00100149">
      <w:pPr>
        <w:suppressLineNumbers/>
        <w:spacing w:after="2"/>
        <w:jc w:val="center"/>
      </w:pPr>
      <w:r>
        <w:rPr>
          <w:rFonts w:ascii="Times New Roman"/>
          <w:b/>
          <w:sz w:val="32"/>
          <w:vertAlign w:val="superscript"/>
        </w:rPr>
        <w:t>_______________</w:t>
      </w:r>
    </w:p>
    <w:p w:rsidR="000C077A" w:rsidRDefault="00100149">
      <w:pPr>
        <w:suppressLineNumbers/>
        <w:spacing w:before="2"/>
        <w:jc w:val="center"/>
      </w:pPr>
      <w:r>
        <w:rPr>
          <w:rFonts w:ascii="Times New Roman"/>
          <w:sz w:val="20"/>
        </w:rPr>
        <w:t>PRESENTED BY:</w:t>
      </w:r>
    </w:p>
    <w:p w:rsidR="000C077A" w:rsidRDefault="00100149">
      <w:pPr>
        <w:suppressLineNumbers/>
        <w:spacing w:after="2"/>
        <w:jc w:val="center"/>
      </w:pPr>
      <w:r>
        <w:rPr>
          <w:rFonts w:ascii="Times New Roman"/>
          <w:b/>
          <w:sz w:val="24"/>
        </w:rPr>
        <w:t>Cleon H. Turner</w:t>
      </w:r>
    </w:p>
    <w:p w:rsidR="000C077A" w:rsidRDefault="00100149">
      <w:pPr>
        <w:suppressLineNumbers/>
        <w:jc w:val="center"/>
      </w:pPr>
      <w:r>
        <w:rPr>
          <w:rFonts w:ascii="Times New Roman"/>
          <w:b/>
          <w:sz w:val="32"/>
          <w:vertAlign w:val="superscript"/>
        </w:rPr>
        <w:t>_______________</w:t>
      </w:r>
    </w:p>
    <w:p w:rsidR="000C077A" w:rsidRDefault="001001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077A" w:rsidRDefault="00100149">
      <w:pPr>
        <w:suppressLineNumbers/>
      </w:pPr>
      <w:r>
        <w:rPr>
          <w:rFonts w:ascii="Times New Roman"/>
          <w:sz w:val="20"/>
        </w:rPr>
        <w:tab/>
        <w:t>The undersigned legislators and/or citizens respectfully petition for the passage of the accompanying bill:</w:t>
      </w:r>
    </w:p>
    <w:p w:rsidR="000C077A" w:rsidRDefault="00100149">
      <w:pPr>
        <w:suppressLineNumbers/>
        <w:spacing w:after="2"/>
        <w:jc w:val="center"/>
      </w:pPr>
      <w:proofErr w:type="gramStart"/>
      <w:r>
        <w:rPr>
          <w:rFonts w:ascii="Times New Roman"/>
          <w:sz w:val="24"/>
        </w:rPr>
        <w:t>An Act regarding discovery i</w:t>
      </w:r>
      <w:r>
        <w:rPr>
          <w:rFonts w:ascii="Times New Roman"/>
          <w:sz w:val="24"/>
        </w:rPr>
        <w:t>n summary process actions.</w:t>
      </w:r>
      <w:proofErr w:type="gramEnd"/>
    </w:p>
    <w:p w:rsidR="000C077A" w:rsidRDefault="00100149">
      <w:pPr>
        <w:suppressLineNumbers/>
        <w:spacing w:after="2"/>
        <w:jc w:val="center"/>
      </w:pPr>
      <w:r>
        <w:rPr>
          <w:rFonts w:ascii="Times New Roman"/>
          <w:b/>
          <w:sz w:val="32"/>
          <w:vertAlign w:val="superscript"/>
        </w:rPr>
        <w:t>_______________</w:t>
      </w:r>
    </w:p>
    <w:p w:rsidR="000C077A" w:rsidRDefault="00100149">
      <w:pPr>
        <w:suppressLineNumbers/>
        <w:jc w:val="center"/>
      </w:pPr>
      <w:r>
        <w:rPr>
          <w:rFonts w:ascii="Times New Roman"/>
          <w:sz w:val="20"/>
        </w:rPr>
        <w:t>PETITION OF:</w:t>
      </w:r>
    </w:p>
    <w:p w:rsidR="000C077A" w:rsidRDefault="000C077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077A">
            <w:tblPrEx>
              <w:tblCellMar>
                <w:top w:w="0" w:type="dxa"/>
                <w:bottom w:w="0" w:type="dxa"/>
              </w:tblCellMar>
            </w:tblPrEx>
            <w:tc>
              <w:tcPr>
                <w:tcW w:w="4500" w:type="dxa"/>
                <w:tcBorders>
                  <w:top w:val="nil"/>
                  <w:bottom w:val="single" w:sz="4" w:space="0" w:color="auto"/>
                  <w:right w:val="single" w:sz="4" w:space="0" w:color="auto"/>
                </w:tcBorders>
              </w:tcPr>
              <w:p w:rsidR="000C077A" w:rsidRDefault="0010014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077A" w:rsidRDefault="00100149">
                <w:pPr>
                  <w:suppressLineNumbers/>
                  <w:spacing w:after="2"/>
                  <w:rPr>
                    <w:smallCaps/>
                  </w:rPr>
                </w:pPr>
                <w:r>
                  <w:rPr>
                    <w:rFonts w:ascii="Times New Roman"/>
                    <w:smallCaps/>
                    <w:sz w:val="24"/>
                  </w:rPr>
                  <w:t>District/Address:</w:t>
                </w:r>
              </w:p>
            </w:tc>
          </w:tr>
          <w:tr w:rsidR="000C077A">
            <w:tblPrEx>
              <w:tblCellMar>
                <w:top w:w="0" w:type="dxa"/>
                <w:bottom w:w="0" w:type="dxa"/>
              </w:tblCellMar>
            </w:tblPrEx>
            <w:tc>
              <w:tcPr>
                <w:tcW w:w="4500" w:type="dxa"/>
              </w:tcPr>
              <w:p w:rsidR="000C077A" w:rsidRDefault="00100149">
                <w:pPr>
                  <w:suppressLineNumbers/>
                  <w:spacing w:after="2"/>
                  <w:rPr>
                    <w:rFonts w:ascii="Times New Roman"/>
                  </w:rPr>
                </w:pPr>
                <w:r>
                  <w:rPr>
                    <w:rFonts w:ascii="Times New Roman"/>
                  </w:rPr>
                  <w:t>Cleon H. Turner</w:t>
                </w:r>
              </w:p>
            </w:tc>
            <w:tc>
              <w:tcPr>
                <w:tcW w:w="4500" w:type="dxa"/>
              </w:tcPr>
              <w:p w:rsidR="000C077A" w:rsidRDefault="00100149">
                <w:pPr>
                  <w:suppressLineNumbers/>
                  <w:spacing w:after="2"/>
                  <w:rPr>
                    <w:rFonts w:ascii="Times New Roman"/>
                  </w:rPr>
                </w:pPr>
                <w:r>
                  <w:rPr>
                    <w:rFonts w:ascii="Times New Roman"/>
                  </w:rPr>
                  <w:t>1st Barnstable</w:t>
                </w:r>
              </w:p>
            </w:tc>
          </w:tr>
        </w:tbl>
      </w:sdtContent>
    </w:sdt>
    <w:p w:rsidR="000C077A" w:rsidRDefault="00100149">
      <w:pPr>
        <w:suppressLineNumbers/>
      </w:pPr>
      <w:r>
        <w:br w:type="page"/>
      </w:r>
    </w:p>
    <w:p w:rsidR="000C077A" w:rsidRDefault="00100149">
      <w:pPr>
        <w:suppressLineNumbers/>
        <w:spacing w:before="2" w:after="2"/>
        <w:jc w:val="center"/>
      </w:pPr>
      <w:r>
        <w:rPr>
          <w:rFonts w:ascii="Old English Text MT"/>
          <w:sz w:val="32"/>
        </w:rPr>
        <w:lastRenderedPageBreak/>
        <w:t>The Commonwealth of Massachusetts</w:t>
      </w:r>
      <w:r>
        <w:rPr>
          <w:rFonts w:ascii="Old English Text MT"/>
          <w:sz w:val="32"/>
        </w:rPr>
        <w:br/>
      </w:r>
    </w:p>
    <w:p w:rsidR="000C077A" w:rsidRDefault="00100149">
      <w:pPr>
        <w:suppressLineNumbers/>
        <w:spacing w:after="2"/>
        <w:jc w:val="center"/>
      </w:pPr>
      <w:r>
        <w:rPr>
          <w:rFonts w:ascii="Times New Roman"/>
          <w:b/>
          <w:sz w:val="24"/>
          <w:vertAlign w:val="superscript"/>
        </w:rPr>
        <w:t>_______________</w:t>
      </w:r>
    </w:p>
    <w:p w:rsidR="000C077A" w:rsidRDefault="00100149">
      <w:pPr>
        <w:suppressLineNumbers/>
        <w:spacing w:after="2"/>
        <w:jc w:val="center"/>
      </w:pPr>
      <w:r>
        <w:rPr>
          <w:rFonts w:ascii="Times New Roman"/>
          <w:b/>
          <w:sz w:val="18"/>
        </w:rPr>
        <w:t>In the Year Two Thousand and Nine</w:t>
      </w:r>
    </w:p>
    <w:p w:rsidR="000C077A" w:rsidRDefault="00100149">
      <w:pPr>
        <w:suppressLineNumbers/>
        <w:spacing w:after="2"/>
        <w:jc w:val="center"/>
      </w:pPr>
      <w:r>
        <w:rPr>
          <w:rFonts w:ascii="Times New Roman"/>
          <w:b/>
          <w:sz w:val="24"/>
          <w:vertAlign w:val="superscript"/>
        </w:rPr>
        <w:t>_______________</w:t>
      </w:r>
    </w:p>
    <w:p w:rsidR="000C077A" w:rsidRDefault="00100149">
      <w:pPr>
        <w:suppressLineNumbers/>
        <w:spacing w:after="2"/>
      </w:pPr>
      <w:r>
        <w:rPr>
          <w:sz w:val="14"/>
        </w:rPr>
        <w:br/>
      </w:r>
      <w:r>
        <w:br/>
      </w:r>
    </w:p>
    <w:p w:rsidR="000C077A" w:rsidRDefault="00100149">
      <w:pPr>
        <w:suppressLineNumbers/>
      </w:pPr>
      <w:proofErr w:type="gramStart"/>
      <w:r>
        <w:rPr>
          <w:rFonts w:ascii="Times New Roman"/>
          <w:smallCaps/>
          <w:sz w:val="28"/>
        </w:rPr>
        <w:t>An Act regarding discovery in summary process actions.</w:t>
      </w:r>
      <w:proofErr w:type="gramEnd"/>
      <w:r>
        <w:br/>
      </w:r>
      <w:r>
        <w:br/>
      </w:r>
      <w:r>
        <w:br/>
      </w:r>
    </w:p>
    <w:p w:rsidR="000C077A" w:rsidRDefault="0010014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00149" w:rsidRDefault="00100149" w:rsidP="00100149">
      <w:r>
        <w:rPr>
          <w:rFonts w:ascii="Times New Roman"/>
        </w:rPr>
        <w:tab/>
      </w:r>
      <w:proofErr w:type="gramStart"/>
      <w:r>
        <w:t>SECTION 1.</w:t>
      </w:r>
      <w:proofErr w:type="gramEnd"/>
      <w:r>
        <w:t xml:space="preserve"> Notwithstanding any law or special law to the contrary Chapter 239 of the General Laws shall be amended by adding a new section at the end thereof:</w:t>
      </w:r>
    </w:p>
    <w:p w:rsidR="000C077A" w:rsidRDefault="00100149" w:rsidP="00100149">
      <w:proofErr w:type="gramStart"/>
      <w:r>
        <w:t>Section 2B.</w:t>
      </w:r>
      <w:proofErr w:type="gramEnd"/>
      <w:r>
        <w:tab/>
        <w:t>No summary process action shall be continued or extended from the original court date upon filing of requests for discovery pursuant to the Uniform Summary Process Rules unless the tenant files has answered the complaint.</w:t>
      </w:r>
    </w:p>
    <w:sectPr w:rsidR="000C077A" w:rsidSect="000C077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077A"/>
    <w:rsid w:val="000C077A"/>
    <w:rsid w:val="00100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149"/>
    <w:rPr>
      <w:rFonts w:ascii="Tahoma" w:hAnsi="Tahoma" w:cs="Tahoma"/>
      <w:sz w:val="16"/>
      <w:szCs w:val="16"/>
    </w:rPr>
  </w:style>
  <w:style w:type="character" w:styleId="LineNumber">
    <w:name w:val="line number"/>
    <w:basedOn w:val="DefaultParagraphFont"/>
    <w:uiPriority w:val="99"/>
    <w:semiHidden/>
    <w:unhideWhenUsed/>
    <w:rsid w:val="001001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Company>LEG</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2009-01-14T17:46:00Z</dcterms:created>
  <dcterms:modified xsi:type="dcterms:W3CDTF">2009-01-14T17:47:00Z</dcterms:modified>
</cp:coreProperties>
</file>