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41" w:rsidRDefault="009F75D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D5D41" w:rsidRDefault="009F75D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F75D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D5D41" w:rsidRDefault="009F75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D5D41" w:rsidRDefault="009F75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D41" w:rsidRDefault="009F75D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D5D41" w:rsidRDefault="009F75D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6D5D41" w:rsidRDefault="009F75D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D41" w:rsidRDefault="009F75D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D5D41" w:rsidRDefault="009F75D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D5D41" w:rsidRDefault="009F75D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Increase the Medic</w:t>
      </w:r>
      <w:r>
        <w:rPr>
          <w:rFonts w:ascii="Times New Roman"/>
          <w:sz w:val="24"/>
        </w:rPr>
        <w:t>al Exemption for Taxpayers.</w:t>
      </w:r>
      <w:proofErr w:type="gramEnd"/>
    </w:p>
    <w:p w:rsidR="006D5D41" w:rsidRDefault="009F75D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D41" w:rsidRDefault="009F75D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D5D41" w:rsidRDefault="006D5D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D5D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D5D41" w:rsidRDefault="009F75D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D5D41" w:rsidRDefault="009F75D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D5D4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D5D41" w:rsidRDefault="009F75D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6D5D41" w:rsidRDefault="009F75D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</w:tbl>
      </w:sdtContent>
    </w:sdt>
    <w:p w:rsidR="006D5D41" w:rsidRDefault="009F75DB">
      <w:pPr>
        <w:suppressLineNumbers/>
      </w:pPr>
      <w:r>
        <w:br w:type="page"/>
      </w:r>
    </w:p>
    <w:p w:rsidR="006D5D41" w:rsidRDefault="009F75D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D5D41" w:rsidRDefault="009F75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5D41" w:rsidRDefault="009F75D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D5D41" w:rsidRDefault="009F75D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5D41" w:rsidRDefault="009F75DB">
      <w:pPr>
        <w:suppressLineNumbers/>
        <w:spacing w:after="2"/>
      </w:pPr>
      <w:r>
        <w:rPr>
          <w:sz w:val="14"/>
        </w:rPr>
        <w:br/>
      </w:r>
      <w:r>
        <w:br/>
      </w:r>
    </w:p>
    <w:p w:rsidR="006D5D41" w:rsidRDefault="009F75DB">
      <w:pPr>
        <w:suppressLineNumbers/>
      </w:pPr>
      <w:proofErr w:type="gramStart"/>
      <w:r>
        <w:rPr>
          <w:rFonts w:ascii="Times New Roman"/>
          <w:smallCaps/>
          <w:sz w:val="28"/>
        </w:rPr>
        <w:t>An Act to Increase the Medical Exemption for Taxpayers.</w:t>
      </w:r>
      <w:proofErr w:type="gramEnd"/>
      <w:r>
        <w:br/>
      </w:r>
      <w:r>
        <w:br/>
      </w:r>
      <w:r>
        <w:br/>
      </w:r>
    </w:p>
    <w:p w:rsidR="006D5D41" w:rsidRDefault="009F75D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F75DB" w:rsidRDefault="009F75DB" w:rsidP="009F75DB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Subsection (4) of subparagraph (b) of paragraph (B) of section 3 of chapter 62 of the general laws, as appearing in the 2006 Official Edition, is hereby amended by striking out, in lines 237 through 238, the words “; provided, however, that” and inserting in place thereof the word:-</w:t>
      </w:r>
    </w:p>
    <w:p w:rsidR="006D5D41" w:rsidRDefault="009F75DB" w:rsidP="009F75DB">
      <w:r>
        <w:tab/>
        <w:t>“regardless of whether”</w:t>
      </w:r>
    </w:p>
    <w:sectPr w:rsidR="006D5D41" w:rsidSect="006D5D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D41"/>
    <w:rsid w:val="006D5D41"/>
    <w:rsid w:val="009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D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75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>LEG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2009-01-14T16:42:00Z</dcterms:created>
  <dcterms:modified xsi:type="dcterms:W3CDTF">2009-01-14T16:42:00Z</dcterms:modified>
</cp:coreProperties>
</file>