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51" w:rsidRDefault="00742E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C3151" w:rsidRDefault="00742E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42E9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C3151" w:rsidRDefault="00742E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C3151" w:rsidRDefault="00742E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3151" w:rsidRDefault="00742E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C3151" w:rsidRDefault="00742E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Joseph F. Wagner</w:t>
      </w:r>
    </w:p>
    <w:p w:rsidR="007C3151" w:rsidRDefault="00742E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3151" w:rsidRDefault="00742E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C3151" w:rsidRDefault="00742E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C3151" w:rsidRDefault="00742E9C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the Massa</w:t>
      </w:r>
      <w:r>
        <w:rPr>
          <w:rFonts w:ascii="Times New Roman"/>
          <w:sz w:val="24"/>
        </w:rPr>
        <w:t>chusetts Bay Transportation Authority to enter into agreements to enable extension of commuter rail passenger services to Nashua, New Hampshire.</w:t>
      </w:r>
    </w:p>
    <w:p w:rsidR="007C3151" w:rsidRDefault="00742E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3151" w:rsidRDefault="00742E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C3151" w:rsidRDefault="007C315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C31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C3151" w:rsidRDefault="00742E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C3151" w:rsidRDefault="00742E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C31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C3151" w:rsidRDefault="00742E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Joseph F. Wagner</w:t>
                </w:r>
              </w:p>
            </w:tc>
            <w:tc>
              <w:tcPr>
                <w:tcW w:w="4500" w:type="dxa"/>
              </w:tcPr>
              <w:p w:rsidR="007C3151" w:rsidRDefault="00742E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Hampden</w:t>
                </w:r>
              </w:p>
            </w:tc>
          </w:tr>
        </w:tbl>
      </w:sdtContent>
    </w:sdt>
    <w:p w:rsidR="007C3151" w:rsidRDefault="00742E9C">
      <w:pPr>
        <w:suppressLineNumbers/>
      </w:pPr>
      <w:r>
        <w:br w:type="page"/>
      </w:r>
    </w:p>
    <w:p w:rsidR="007C3151" w:rsidRDefault="00742E9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3674 OF 2007-2008.]</w:t>
      </w:r>
    </w:p>
    <w:p w:rsidR="007C3151" w:rsidRDefault="00742E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C3151" w:rsidRDefault="00742E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3151" w:rsidRDefault="00742E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C3151" w:rsidRDefault="00742E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3151" w:rsidRDefault="00742E9C">
      <w:pPr>
        <w:suppressLineNumbers/>
        <w:spacing w:after="2"/>
      </w:pPr>
      <w:r>
        <w:rPr>
          <w:sz w:val="14"/>
        </w:rPr>
        <w:br/>
      </w:r>
      <w:r>
        <w:br/>
      </w:r>
    </w:p>
    <w:p w:rsidR="007C3151" w:rsidRDefault="00742E9C">
      <w:pPr>
        <w:suppressLineNumbers/>
      </w:pPr>
      <w:r>
        <w:rPr>
          <w:rFonts w:ascii="Times New Roman"/>
          <w:smallCaps/>
          <w:sz w:val="28"/>
        </w:rPr>
        <w:t xml:space="preserve">An Act authorizing the Massachusetts Bay Transportation Authority to enter </w:t>
      </w:r>
      <w:r>
        <w:rPr>
          <w:rFonts w:ascii="Times New Roman"/>
          <w:smallCaps/>
          <w:sz w:val="28"/>
        </w:rPr>
        <w:t>into agreements to enable extension of commuter rail passenger services to Nashua, New Hampshire.</w:t>
      </w:r>
      <w:r>
        <w:br/>
      </w:r>
      <w:r>
        <w:br/>
      </w:r>
      <w:r>
        <w:br/>
      </w:r>
    </w:p>
    <w:p w:rsidR="007C3151" w:rsidRDefault="00742E9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C3151" w:rsidRDefault="00742E9C" w:rsidP="00742E9C">
      <w:pPr>
        <w:spacing w:after="0"/>
      </w:pPr>
      <w:proofErr w:type="gramStart"/>
      <w:r>
        <w:t>SECTION 1.</w:t>
      </w:r>
      <w:proofErr w:type="gramEnd"/>
      <w:r>
        <w:t xml:space="preserve">  </w:t>
      </w:r>
      <w:r w:rsidRPr="00D8120A">
        <w:t xml:space="preserve">Notwithstanding the provisions of any general or special law to the contrary, the Massachusetts Bay Transportation Authority may enter into </w:t>
      </w:r>
      <w:r>
        <w:t xml:space="preserve">an </w:t>
      </w:r>
      <w:r w:rsidRPr="00D8120A">
        <w:t>agreement with the New Hampshire Department of Transportation to extend or expand commuter rail service on the New Hampshire mai</w:t>
      </w:r>
      <w:r>
        <w:t>n</w:t>
      </w:r>
      <w:r w:rsidRPr="00D8120A">
        <w:t xml:space="preserve"> line, so called, in which said department agrees to provide all capital and operating costs for said service. </w:t>
      </w:r>
      <w:r>
        <w:t xml:space="preserve"> </w:t>
      </w:r>
      <w:r w:rsidRPr="00D8120A">
        <w:t xml:space="preserve">Said agreement may provide for the rehabilitation of the </w:t>
      </w:r>
      <w:r>
        <w:t>rail line</w:t>
      </w:r>
      <w:r w:rsidRPr="00D8120A">
        <w:t xml:space="preserve"> north of </w:t>
      </w:r>
      <w:r>
        <w:t xml:space="preserve">the city of </w:t>
      </w:r>
      <w:smartTag w:uri="urn:schemas-microsoft-com:office:smarttags" w:element="City">
        <w:smartTag w:uri="urn:schemas-microsoft-com:office:smarttags" w:element="place">
          <w:r w:rsidRPr="00D8120A">
            <w:t>Lowell</w:t>
          </w:r>
        </w:smartTag>
      </w:smartTag>
      <w:r w:rsidRPr="00D8120A">
        <w:t xml:space="preserve">, the provision of a layover facility in </w:t>
      </w:r>
      <w:r>
        <w:t xml:space="preserve">the city of </w:t>
      </w:r>
      <w:smartTag w:uri="urn:schemas-microsoft-com:office:smarttags" w:element="City">
        <w:smartTag w:uri="urn:schemas-microsoft-com:office:smarttags" w:element="place">
          <w:r w:rsidRPr="00D8120A">
            <w:t>Nashua</w:t>
          </w:r>
        </w:smartTag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New Hampshire</w:t>
          </w:r>
        </w:smartTag>
      </w:smartTag>
      <w:r w:rsidRPr="00D8120A">
        <w:t xml:space="preserve">, and the provision of operating rights over those </w:t>
      </w:r>
      <w:r>
        <w:t>portions</w:t>
      </w:r>
      <w:r w:rsidRPr="00D8120A">
        <w:t xml:space="preserve"> of the right of way not curren</w:t>
      </w:r>
      <w:r>
        <w:t>tly owned by the authority.  The c</w:t>
      </w:r>
      <w:r w:rsidRPr="00D8120A">
        <w:t>ommonwealth and the authority shall not incur any costs associated with any provisions enabling extension or expansion of commuter rail service on said line pursuant to said agreement</w:t>
      </w:r>
      <w:r>
        <w:t xml:space="preserve">.  </w:t>
      </w:r>
      <w:r w:rsidRPr="00D8120A">
        <w:t xml:space="preserve">Within 60 days of the execution of </w:t>
      </w:r>
      <w:r>
        <w:t>the</w:t>
      </w:r>
      <w:r w:rsidRPr="00D8120A">
        <w:t xml:space="preserve"> agreement, the authority and the department shall submit a written copy to the joint committee on transportatio</w:t>
      </w:r>
      <w:r>
        <w:t>n for its review.</w:t>
      </w:r>
    </w:p>
    <w:sectPr w:rsidR="007C3151" w:rsidSect="007C315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3151"/>
    <w:rsid w:val="00742E9C"/>
    <w:rsid w:val="007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42E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LEG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AAllen</cp:lastModifiedBy>
  <cp:revision>2</cp:revision>
  <dcterms:created xsi:type="dcterms:W3CDTF">2009-01-13T22:00:00Z</dcterms:created>
  <dcterms:modified xsi:type="dcterms:W3CDTF">2009-01-13T22:01:00Z</dcterms:modified>
</cp:coreProperties>
</file>