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B2" w:rsidRDefault="003100D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8A53B2" w:rsidRDefault="003100D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100D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A53B2" w:rsidRDefault="003100D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A53B2" w:rsidRDefault="003100D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53B2" w:rsidRDefault="003100D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A53B2" w:rsidRDefault="003100D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8A53B2" w:rsidRDefault="003100D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53B2" w:rsidRDefault="003100D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A53B2" w:rsidRDefault="003100D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A53B2" w:rsidRDefault="003100D5">
      <w:pPr>
        <w:suppressLineNumbers/>
        <w:spacing w:after="2"/>
        <w:jc w:val="center"/>
      </w:pPr>
      <w:r>
        <w:rPr>
          <w:rFonts w:ascii="Times New Roman"/>
          <w:sz w:val="24"/>
        </w:rPr>
        <w:t>An Act further strengthening</w:t>
      </w:r>
      <w:r>
        <w:rPr>
          <w:rFonts w:ascii="Times New Roman"/>
          <w:sz w:val="24"/>
        </w:rPr>
        <w:t xml:space="preserve"> enforcement procedures.</w:t>
      </w:r>
    </w:p>
    <w:p w:rsidR="008A53B2" w:rsidRDefault="003100D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53B2" w:rsidRDefault="003100D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A53B2" w:rsidRDefault="008A53B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A53B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A53B2" w:rsidRDefault="003100D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A53B2" w:rsidRDefault="003100D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A53B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A53B2" w:rsidRDefault="003100D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8A53B2" w:rsidRDefault="003100D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8A53B2" w:rsidRDefault="003100D5">
      <w:pPr>
        <w:suppressLineNumbers/>
      </w:pPr>
      <w:r>
        <w:br w:type="page"/>
      </w:r>
    </w:p>
    <w:p w:rsidR="008A53B2" w:rsidRDefault="003100D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A53B2" w:rsidRDefault="003100D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53B2" w:rsidRDefault="003100D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A53B2" w:rsidRDefault="003100D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53B2" w:rsidRDefault="003100D5">
      <w:pPr>
        <w:suppressLineNumbers/>
        <w:spacing w:after="2"/>
      </w:pPr>
      <w:r>
        <w:rPr>
          <w:sz w:val="14"/>
        </w:rPr>
        <w:br/>
      </w:r>
      <w:r>
        <w:br/>
      </w:r>
    </w:p>
    <w:p w:rsidR="008A53B2" w:rsidRDefault="003100D5">
      <w:pPr>
        <w:suppressLineNumbers/>
      </w:pPr>
      <w:r>
        <w:rPr>
          <w:rFonts w:ascii="Times New Roman"/>
          <w:smallCaps/>
          <w:sz w:val="28"/>
        </w:rPr>
        <w:t>An Act further strengthening enforcement procedures.</w:t>
      </w:r>
      <w:r>
        <w:br/>
      </w:r>
      <w:r>
        <w:br/>
      </w:r>
      <w:r>
        <w:br/>
      </w:r>
    </w:p>
    <w:p w:rsidR="008A53B2" w:rsidRDefault="003100D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100D5" w:rsidRDefault="003100D5" w:rsidP="003100D5">
      <w:r>
        <w:t xml:space="preserve">The Department of Public Safety shall have a minimum of 2 individuals dedicated to enforcing the rules and regulations established by Section 81 of Chapter 146. </w:t>
      </w:r>
    </w:p>
    <w:p w:rsidR="008A53B2" w:rsidRDefault="003100D5">
      <w:pPr>
        <w:spacing w:line="336" w:lineRule="auto"/>
      </w:pPr>
      <w:r>
        <w:rPr>
          <w:rFonts w:ascii="Times New Roman"/>
        </w:rPr>
        <w:tab/>
      </w:r>
    </w:p>
    <w:sectPr w:rsidR="008A53B2" w:rsidSect="008A53B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53B2"/>
    <w:rsid w:val="003100D5"/>
    <w:rsid w:val="008A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0D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10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>LEG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Mchristopher</cp:lastModifiedBy>
  <cp:revision>2</cp:revision>
  <dcterms:created xsi:type="dcterms:W3CDTF">2009-01-15T15:14:00Z</dcterms:created>
  <dcterms:modified xsi:type="dcterms:W3CDTF">2009-01-15T15:14:00Z</dcterms:modified>
</cp:coreProperties>
</file>