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3D" w:rsidRDefault="00097928">
      <w:pPr>
        <w:suppressLineNumbers/>
        <w:spacing w:after="2"/>
        <w:jc w:val="center"/>
      </w:pPr>
      <w:r>
        <w:rPr>
          <w:rFonts w:ascii="Arial"/>
          <w:sz w:val="18"/>
        </w:rPr>
        <w:t>HOUSE DOCKET, NO.         FILED ON: 1/9/2009</w:t>
      </w:r>
    </w:p>
    <w:p w:rsidR="005B633D" w:rsidRDefault="0009792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00761" w:rsidP="00DB534B">
            <w:pPr>
              <w:suppressLineNumbers/>
              <w:jc w:val="right"/>
              <w:rPr>
                <w:b/>
                <w:sz w:val="28"/>
              </w:rPr>
            </w:pPr>
          </w:p>
        </w:tc>
      </w:tr>
    </w:tbl>
    <w:p w:rsidR="005B633D" w:rsidRDefault="00097928">
      <w:pPr>
        <w:suppressLineNumbers/>
        <w:spacing w:before="2" w:after="2"/>
        <w:jc w:val="center"/>
      </w:pPr>
      <w:r>
        <w:rPr>
          <w:rFonts w:ascii="Old English Text MT"/>
          <w:sz w:val="32"/>
        </w:rPr>
        <w:t>The Commonwealth of Massachusetts</w:t>
      </w:r>
    </w:p>
    <w:p w:rsidR="005B633D" w:rsidRDefault="00097928">
      <w:pPr>
        <w:suppressLineNumbers/>
        <w:spacing w:after="2"/>
        <w:jc w:val="center"/>
      </w:pPr>
      <w:r>
        <w:rPr>
          <w:rFonts w:ascii="Times New Roman"/>
          <w:b/>
          <w:sz w:val="32"/>
          <w:vertAlign w:val="superscript"/>
        </w:rPr>
        <w:t>_______________</w:t>
      </w:r>
    </w:p>
    <w:p w:rsidR="005B633D" w:rsidRDefault="00097928">
      <w:pPr>
        <w:suppressLineNumbers/>
        <w:spacing w:before="2"/>
        <w:jc w:val="center"/>
      </w:pPr>
      <w:r>
        <w:rPr>
          <w:rFonts w:ascii="Times New Roman"/>
          <w:sz w:val="20"/>
        </w:rPr>
        <w:t>PRESENTED BY:</w:t>
      </w:r>
    </w:p>
    <w:p w:rsidR="005B633D" w:rsidRDefault="00097928">
      <w:pPr>
        <w:suppressLineNumbers/>
        <w:spacing w:after="2"/>
        <w:jc w:val="center"/>
      </w:pPr>
      <w:r>
        <w:rPr>
          <w:rFonts w:ascii="Times New Roman"/>
          <w:b/>
          <w:sz w:val="24"/>
        </w:rPr>
        <w:t>Martin J. Walsh</w:t>
      </w:r>
    </w:p>
    <w:p w:rsidR="005B633D" w:rsidRDefault="00097928">
      <w:pPr>
        <w:suppressLineNumbers/>
        <w:jc w:val="center"/>
      </w:pPr>
      <w:r>
        <w:rPr>
          <w:rFonts w:ascii="Times New Roman"/>
          <w:b/>
          <w:sz w:val="32"/>
          <w:vertAlign w:val="superscript"/>
        </w:rPr>
        <w:t>_______________</w:t>
      </w:r>
    </w:p>
    <w:p w:rsidR="005B633D" w:rsidRDefault="000979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633D" w:rsidRDefault="00097928">
      <w:pPr>
        <w:suppressLineNumbers/>
      </w:pPr>
      <w:r>
        <w:rPr>
          <w:rFonts w:ascii="Times New Roman"/>
          <w:sz w:val="20"/>
        </w:rPr>
        <w:tab/>
        <w:t>The undersigned legislators and/or citizens respectfully petition for the passage of the accompanying bill:</w:t>
      </w:r>
    </w:p>
    <w:p w:rsidR="005B633D" w:rsidRDefault="00097928">
      <w:pPr>
        <w:suppressLineNumbers/>
        <w:spacing w:after="2"/>
        <w:jc w:val="center"/>
      </w:pPr>
      <w:r>
        <w:rPr>
          <w:rFonts w:ascii="Times New Roman"/>
          <w:sz w:val="24"/>
        </w:rPr>
        <w:t xml:space="preserve">An Act to improve access to alcohol and other drug clinical </w:t>
      </w:r>
      <w:proofErr w:type="gramStart"/>
      <w:r>
        <w:rPr>
          <w:rFonts w:ascii="Times New Roman"/>
          <w:sz w:val="24"/>
        </w:rPr>
        <w:t>services .</w:t>
      </w:r>
      <w:proofErr w:type="gramEnd"/>
    </w:p>
    <w:p w:rsidR="005B633D" w:rsidRDefault="00097928">
      <w:pPr>
        <w:suppressLineNumbers/>
        <w:spacing w:after="2"/>
        <w:jc w:val="center"/>
      </w:pPr>
      <w:r>
        <w:rPr>
          <w:rFonts w:ascii="Times New Roman"/>
          <w:b/>
          <w:sz w:val="32"/>
          <w:vertAlign w:val="superscript"/>
        </w:rPr>
        <w:t>_______________</w:t>
      </w:r>
    </w:p>
    <w:p w:rsidR="005B633D" w:rsidRDefault="00097928">
      <w:pPr>
        <w:suppressLineNumbers/>
        <w:jc w:val="center"/>
      </w:pPr>
      <w:r>
        <w:rPr>
          <w:rFonts w:ascii="Times New Roman"/>
          <w:sz w:val="20"/>
        </w:rPr>
        <w:t>PETITION OF:</w:t>
      </w:r>
    </w:p>
    <w:p w:rsidR="005B633D" w:rsidRDefault="005B63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633D">
            <w:tc>
              <w:tcPr>
                <w:tcW w:w="4500" w:type="dxa"/>
                <w:tcBorders>
                  <w:top w:val="nil"/>
                  <w:bottom w:val="single" w:sz="4" w:space="0" w:color="auto"/>
                  <w:right w:val="single" w:sz="4" w:space="0" w:color="auto"/>
                </w:tcBorders>
              </w:tcPr>
              <w:p w:rsidR="005B633D" w:rsidRDefault="0009792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633D" w:rsidRDefault="00097928">
                <w:pPr>
                  <w:suppressLineNumbers/>
                  <w:spacing w:after="2"/>
                  <w:rPr>
                    <w:smallCaps/>
                  </w:rPr>
                </w:pPr>
                <w:r>
                  <w:rPr>
                    <w:rFonts w:ascii="Times New Roman"/>
                    <w:smallCaps/>
                    <w:sz w:val="24"/>
                  </w:rPr>
                  <w:t>District/Address:</w:t>
                </w:r>
              </w:p>
            </w:tc>
          </w:tr>
          <w:tr w:rsidR="005B633D">
            <w:tc>
              <w:tcPr>
                <w:tcW w:w="4500" w:type="dxa"/>
              </w:tcPr>
              <w:p w:rsidR="005B633D" w:rsidRDefault="00097928">
                <w:pPr>
                  <w:suppressLineNumbers/>
                  <w:spacing w:after="2"/>
                  <w:rPr>
                    <w:rFonts w:ascii="Times New Roman"/>
                  </w:rPr>
                </w:pPr>
                <w:r>
                  <w:rPr>
                    <w:rFonts w:ascii="Times New Roman"/>
                  </w:rPr>
                  <w:t>Martin J. Walsh</w:t>
                </w:r>
              </w:p>
            </w:tc>
            <w:tc>
              <w:tcPr>
                <w:tcW w:w="4500" w:type="dxa"/>
              </w:tcPr>
              <w:p w:rsidR="005B633D" w:rsidRDefault="00097928">
                <w:pPr>
                  <w:suppressLineNumbers/>
                  <w:spacing w:after="2"/>
                  <w:rPr>
                    <w:rFonts w:ascii="Times New Roman"/>
                  </w:rPr>
                </w:pPr>
                <w:r>
                  <w:rPr>
                    <w:rFonts w:ascii="Times New Roman"/>
                  </w:rPr>
                  <w:t>13th Suffolk</w:t>
                </w:r>
              </w:p>
            </w:tc>
          </w:tr>
        </w:tbl>
      </w:sdtContent>
    </w:sdt>
    <w:p w:rsidR="005B633D" w:rsidRDefault="00097928">
      <w:pPr>
        <w:suppressLineNumbers/>
      </w:pPr>
      <w:r>
        <w:br w:type="page"/>
      </w:r>
    </w:p>
    <w:p w:rsidR="005B633D" w:rsidRDefault="00097928">
      <w:pPr>
        <w:suppressLineNumbers/>
        <w:jc w:val="center"/>
      </w:pPr>
      <w:r>
        <w:rPr>
          <w:rFonts w:ascii="Times New Roman"/>
          <w:sz w:val="24"/>
        </w:rPr>
        <w:lastRenderedPageBreak/>
        <w:t>[SIMILAR MATTER FILED IN PREVIOUS SESSION</w:t>
      </w:r>
      <w:r>
        <w:rPr>
          <w:rFonts w:ascii="Times New Roman"/>
          <w:sz w:val="24"/>
        </w:rPr>
        <w:br/>
        <w:t>SEE HOUSE, NO. 1118 OF 2007-2008.]</w:t>
      </w:r>
    </w:p>
    <w:p w:rsidR="005B633D" w:rsidRDefault="00097928">
      <w:pPr>
        <w:suppressLineNumbers/>
        <w:spacing w:before="2" w:after="2"/>
        <w:jc w:val="center"/>
      </w:pPr>
      <w:r>
        <w:rPr>
          <w:rFonts w:ascii="Old English Text MT"/>
          <w:sz w:val="32"/>
        </w:rPr>
        <w:t>The Commonwealth of Massachusetts</w:t>
      </w:r>
      <w:r>
        <w:rPr>
          <w:rFonts w:ascii="Old English Text MT"/>
          <w:sz w:val="32"/>
        </w:rPr>
        <w:br/>
      </w:r>
    </w:p>
    <w:p w:rsidR="005B633D" w:rsidRDefault="00097928">
      <w:pPr>
        <w:suppressLineNumbers/>
        <w:spacing w:after="2"/>
        <w:jc w:val="center"/>
      </w:pPr>
      <w:r>
        <w:rPr>
          <w:rFonts w:ascii="Times New Roman"/>
          <w:b/>
          <w:sz w:val="24"/>
          <w:vertAlign w:val="superscript"/>
        </w:rPr>
        <w:t>_______________</w:t>
      </w:r>
    </w:p>
    <w:p w:rsidR="005B633D" w:rsidRDefault="00097928">
      <w:pPr>
        <w:suppressLineNumbers/>
        <w:spacing w:after="2"/>
        <w:jc w:val="center"/>
      </w:pPr>
      <w:r>
        <w:rPr>
          <w:rFonts w:ascii="Times New Roman"/>
          <w:b/>
          <w:sz w:val="18"/>
        </w:rPr>
        <w:t>In the Year Two Thousand and Nine</w:t>
      </w:r>
    </w:p>
    <w:p w:rsidR="005B633D" w:rsidRDefault="00097928">
      <w:pPr>
        <w:suppressLineNumbers/>
        <w:spacing w:after="2"/>
        <w:jc w:val="center"/>
      </w:pPr>
      <w:r>
        <w:rPr>
          <w:rFonts w:ascii="Times New Roman"/>
          <w:b/>
          <w:sz w:val="24"/>
          <w:vertAlign w:val="superscript"/>
        </w:rPr>
        <w:t>_______________</w:t>
      </w:r>
    </w:p>
    <w:p w:rsidR="005B633D" w:rsidRDefault="00097928">
      <w:pPr>
        <w:suppressLineNumbers/>
        <w:spacing w:after="2"/>
      </w:pPr>
      <w:r>
        <w:rPr>
          <w:sz w:val="14"/>
        </w:rPr>
        <w:br/>
      </w:r>
      <w:r>
        <w:br/>
      </w:r>
    </w:p>
    <w:p w:rsidR="005B633D" w:rsidRDefault="00097928">
      <w:pPr>
        <w:suppressLineNumbers/>
      </w:pPr>
      <w:r>
        <w:rPr>
          <w:rFonts w:ascii="Times New Roman"/>
          <w:smallCaps/>
          <w:sz w:val="28"/>
        </w:rPr>
        <w:t>An Act to improve access to alcohol a</w:t>
      </w:r>
      <w:r w:rsidR="00300761">
        <w:rPr>
          <w:rFonts w:ascii="Times New Roman"/>
          <w:smallCaps/>
          <w:sz w:val="28"/>
        </w:rPr>
        <w:t>nd other drug clinical services</w:t>
      </w:r>
      <w:r>
        <w:rPr>
          <w:rFonts w:ascii="Times New Roman"/>
          <w:smallCaps/>
          <w:sz w:val="28"/>
        </w:rPr>
        <w:t>.</w:t>
      </w:r>
      <w:r>
        <w:br/>
      </w:r>
      <w:r>
        <w:br/>
      </w:r>
      <w:r>
        <w:br/>
      </w:r>
    </w:p>
    <w:p w:rsidR="005B633D" w:rsidRDefault="000979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97928" w:rsidRDefault="00097928" w:rsidP="00097928">
      <w:pPr>
        <w:pStyle w:val="NormalWeb"/>
        <w:spacing w:line="480" w:lineRule="auto"/>
      </w:pPr>
      <w:r>
        <w:rPr>
          <w:sz w:val="22"/>
        </w:rPr>
        <w:tab/>
      </w:r>
      <w:proofErr w:type="gramStart"/>
      <w:r>
        <w:t>SECTION 1.</w:t>
      </w:r>
      <w:proofErr w:type="gramEnd"/>
      <w:r>
        <w:t xml:space="preserve"> Section 22 of Chapter 32A of the General Laws is hereby amended by striking out the last paragraph, inserted by section 1 of chapter 80 of the acts of 2000,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alcohol and drug counselor I.</w:t>
      </w:r>
    </w:p>
    <w:p w:rsidR="00097928" w:rsidRDefault="00097928" w:rsidP="00097928">
      <w:pPr>
        <w:pStyle w:val="NormalWeb"/>
        <w:spacing w:line="480" w:lineRule="auto"/>
      </w:pPr>
      <w:proofErr w:type="gramStart"/>
      <w:r>
        <w:t>SECTION 2.</w:t>
      </w:r>
      <w:proofErr w:type="gramEnd"/>
      <w:r>
        <w:t xml:space="preserve"> Section 47B of Chapter 175 of the General Laws is hereby amended by striking out the next to last paragraph, inserted by section 2 of chapter 80 of the acts of 2000, and inserting in place thereof the following paragraph:—</w:t>
      </w:r>
      <w:r>
        <w:br/>
        <w:t xml:space="preserve">For the purposes of this section, “licensed mental health professional” shall mean a licensed physician who specializes in the practice of psychiatry, a licensed psychologist, a licensed </w:t>
      </w:r>
      <w:r>
        <w:lastRenderedPageBreak/>
        <w:t>independent clinical social worker, a licensed mental health counselor, a licensed nurse mental health clinical specialist, or a licensed alcohol and drug counselor I.</w:t>
      </w:r>
    </w:p>
    <w:p w:rsidR="00097928" w:rsidRDefault="00097928" w:rsidP="00097928">
      <w:pPr>
        <w:pStyle w:val="NormalWeb"/>
        <w:spacing w:line="480" w:lineRule="auto"/>
      </w:pPr>
      <w:proofErr w:type="gramStart"/>
      <w:r>
        <w:t>SECTION 3.</w:t>
      </w:r>
      <w:proofErr w:type="gramEnd"/>
      <w:r>
        <w:t xml:space="preserve"> Section 8A of Chapter 176A of the General Laws is hereby amended by striking out the next to last paragraph, inserted by section 4 of chapter 80 of the acts of 2000,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alcohol and drug counselor I.</w:t>
      </w:r>
    </w:p>
    <w:p w:rsidR="00097928" w:rsidRDefault="00097928" w:rsidP="00097928">
      <w:pPr>
        <w:pStyle w:val="NormalWeb"/>
        <w:spacing w:line="480" w:lineRule="auto"/>
      </w:pPr>
      <w:proofErr w:type="gramStart"/>
      <w:r>
        <w:t>SECTION 4.</w:t>
      </w:r>
      <w:proofErr w:type="gramEnd"/>
      <w:r>
        <w:t xml:space="preserve"> Section 4A of Chapter 176B of the General Laws is hereby amended by striking out the next to the last paragraph, inserted by section 6 of chapter 80 of the acts of 2000, and inserting in place thereof the following paragraph:—</w:t>
      </w:r>
      <w:r>
        <w:b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alcohol and drug counselor I.</w:t>
      </w:r>
    </w:p>
    <w:p w:rsidR="00097928" w:rsidRDefault="00097928" w:rsidP="00097928">
      <w:pPr>
        <w:pStyle w:val="NormalWeb"/>
        <w:spacing w:line="480" w:lineRule="auto"/>
      </w:pPr>
      <w:proofErr w:type="gramStart"/>
      <w:r>
        <w:t>SECTION 5.</w:t>
      </w:r>
      <w:proofErr w:type="gramEnd"/>
      <w:r>
        <w:t xml:space="preserve"> Section 4M of Chapter 176G of the General Laws is hereby amended by striking out the next to last paragraph, inserted by section 10 of chapter 80 to the acts of 2000, and inserting in place thereof the following paragraph:—</w:t>
      </w:r>
      <w:r>
        <w:br/>
        <w:t xml:space="preserve">For the purposes of this section, “licensed mental health professional” shall mean a licensed physician who specializes in the practice of psychiatry, a licensed psychologist, a licensed </w:t>
      </w:r>
      <w:r>
        <w:lastRenderedPageBreak/>
        <w:t>independent clinical social worker, a licensed mental health counselor, a licensed nurse mental health clinical specialist, or a licensed alcohol and drug counselor I.</w:t>
      </w:r>
    </w:p>
    <w:p w:rsidR="00097928" w:rsidRDefault="00097928" w:rsidP="00097928"/>
    <w:p w:rsidR="005B633D" w:rsidRDefault="005B633D">
      <w:pPr>
        <w:spacing w:line="336" w:lineRule="auto"/>
      </w:pPr>
    </w:p>
    <w:sectPr w:rsidR="005B633D" w:rsidSect="005B63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633D"/>
    <w:rsid w:val="00097928"/>
    <w:rsid w:val="00300761"/>
    <w:rsid w:val="005B633D"/>
    <w:rsid w:val="00F84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928"/>
    <w:rPr>
      <w:rFonts w:ascii="Tahoma" w:hAnsi="Tahoma" w:cs="Tahoma"/>
      <w:sz w:val="16"/>
      <w:szCs w:val="16"/>
    </w:rPr>
  </w:style>
  <w:style w:type="character" w:styleId="LineNumber">
    <w:name w:val="line number"/>
    <w:basedOn w:val="DefaultParagraphFont"/>
    <w:uiPriority w:val="99"/>
    <w:semiHidden/>
    <w:unhideWhenUsed/>
    <w:rsid w:val="00097928"/>
  </w:style>
  <w:style w:type="paragraph" w:styleId="NormalWeb">
    <w:name w:val="Normal (Web)"/>
    <w:basedOn w:val="Normal"/>
    <w:semiHidden/>
    <w:unhideWhenUsed/>
    <w:rsid w:val="000979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236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584</Words>
  <Characters>3335</Characters>
  <Application>Microsoft Office Word</Application>
  <DocSecurity>0</DocSecurity>
  <Lines>27</Lines>
  <Paragraphs>7</Paragraphs>
  <ScaleCrop>false</ScaleCrop>
  <Company>LEG</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3</cp:revision>
  <dcterms:created xsi:type="dcterms:W3CDTF">2009-01-09T21:31:00Z</dcterms:created>
  <dcterms:modified xsi:type="dcterms:W3CDTF">2009-01-13T17:50:00Z</dcterms:modified>
</cp:coreProperties>
</file>