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A" w:rsidRDefault="00996F7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447EA" w:rsidRDefault="00996F7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56EA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47EA" w:rsidRDefault="00996F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7EA" w:rsidRDefault="00996F7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5447EA" w:rsidRDefault="00996F7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7EA" w:rsidRDefault="00996F7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47EA" w:rsidRDefault="00996F7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allowing a tax deduction for private mortgage </w:t>
      </w:r>
      <w:proofErr w:type="gramStart"/>
      <w:r>
        <w:rPr>
          <w:rFonts w:ascii="Times New Roman"/>
          <w:sz w:val="24"/>
        </w:rPr>
        <w:t>insurance .</w:t>
      </w:r>
      <w:proofErr w:type="gramEnd"/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7EA" w:rsidRDefault="00996F7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47EA" w:rsidRDefault="005447E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47E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47EA" w:rsidRDefault="00996F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47EA" w:rsidRDefault="00996F7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47EA">
            <w:tc>
              <w:tcPr>
                <w:tcW w:w="4500" w:type="dxa"/>
              </w:tcPr>
              <w:p w:rsidR="005447EA" w:rsidRDefault="00996F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5447EA" w:rsidRDefault="00996F7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5447EA" w:rsidRDefault="00996F76">
      <w:pPr>
        <w:suppressLineNumbers/>
      </w:pPr>
      <w:r>
        <w:br w:type="page"/>
      </w:r>
    </w:p>
    <w:p w:rsidR="005447EA" w:rsidRDefault="00996F7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3911 OF 2007-2008.]</w:t>
      </w:r>
    </w:p>
    <w:p w:rsidR="005447EA" w:rsidRDefault="00996F7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47EA" w:rsidRDefault="00996F7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47EA" w:rsidRDefault="00996F76">
      <w:pPr>
        <w:suppressLineNumbers/>
        <w:spacing w:after="2"/>
      </w:pPr>
      <w:r>
        <w:rPr>
          <w:sz w:val="14"/>
        </w:rPr>
        <w:br/>
      </w:r>
      <w:r>
        <w:br/>
      </w:r>
    </w:p>
    <w:p w:rsidR="005447EA" w:rsidRDefault="00996F76">
      <w:pPr>
        <w:suppressLineNumbers/>
      </w:pPr>
      <w:r>
        <w:rPr>
          <w:rFonts w:ascii="Times New Roman"/>
          <w:smallCaps/>
          <w:sz w:val="28"/>
        </w:rPr>
        <w:t xml:space="preserve">An Act allowing a tax deduction for private mortgage </w:t>
      </w:r>
      <w:proofErr w:type="gramStart"/>
      <w:r>
        <w:rPr>
          <w:rFonts w:ascii="Times New Roman"/>
          <w:smallCaps/>
          <w:sz w:val="28"/>
        </w:rPr>
        <w:t>insurance .</w:t>
      </w:r>
      <w:proofErr w:type="gramEnd"/>
      <w:r>
        <w:br/>
      </w:r>
      <w:r>
        <w:br/>
      </w:r>
      <w:r>
        <w:br/>
      </w:r>
    </w:p>
    <w:p w:rsidR="005447EA" w:rsidRDefault="00996F7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96F76" w:rsidRPr="00996F76" w:rsidRDefault="00996F76" w:rsidP="00996F76">
      <w:pPr>
        <w:rPr>
          <w:rFonts w:ascii="Times New Roman" w:hAnsi="Times New Roman" w:cs="Times New Roman"/>
          <w:sz w:val="24"/>
        </w:rPr>
      </w:pPr>
      <w:r w:rsidRPr="00996F76">
        <w:rPr>
          <w:rFonts w:ascii="Times New Roman" w:hAnsi="Times New Roman" w:cs="Times New Roman"/>
        </w:rPr>
        <w:tab/>
      </w:r>
      <w:r w:rsidRPr="00996F76">
        <w:rPr>
          <w:rFonts w:ascii="Times New Roman" w:hAnsi="Times New Roman" w:cs="Times New Roman"/>
          <w:sz w:val="24"/>
        </w:rPr>
        <w:t xml:space="preserve">Subsection (a) of part </w:t>
      </w:r>
      <w:r w:rsidR="00B56EA0">
        <w:rPr>
          <w:rFonts w:ascii="Times New Roman" w:hAnsi="Times New Roman" w:cs="Times New Roman"/>
          <w:sz w:val="24"/>
        </w:rPr>
        <w:t>B</w:t>
      </w:r>
      <w:r w:rsidRPr="00996F76">
        <w:rPr>
          <w:rFonts w:ascii="Times New Roman" w:hAnsi="Times New Roman" w:cs="Times New Roman"/>
          <w:sz w:val="24"/>
        </w:rPr>
        <w:t xml:space="preserve"> of Section 3 of Chapter 62 of the General Laws, as appearing in the 2006 Official Edition, is hereby amended by adding the following paragraph:-</w:t>
      </w:r>
    </w:p>
    <w:p w:rsidR="00996F76" w:rsidRPr="00996F76" w:rsidRDefault="00996F76" w:rsidP="00996F76">
      <w:pPr>
        <w:rPr>
          <w:rFonts w:ascii="Times New Roman" w:hAnsi="Times New Roman" w:cs="Times New Roman"/>
          <w:sz w:val="24"/>
        </w:rPr>
      </w:pPr>
    </w:p>
    <w:p w:rsidR="005447EA" w:rsidRPr="00996F76" w:rsidRDefault="00996F76" w:rsidP="00996F76">
      <w:pPr>
        <w:rPr>
          <w:rFonts w:ascii="Times New Roman" w:hAnsi="Times New Roman" w:cs="Times New Roman"/>
          <w:sz w:val="24"/>
        </w:rPr>
      </w:pPr>
      <w:r w:rsidRPr="00996F76">
        <w:rPr>
          <w:rFonts w:ascii="Times New Roman" w:hAnsi="Times New Roman" w:cs="Times New Roman"/>
          <w:sz w:val="24"/>
        </w:rPr>
        <w:t>1</w:t>
      </w:r>
      <w:r w:rsidR="00B56EA0">
        <w:rPr>
          <w:rFonts w:ascii="Times New Roman" w:hAnsi="Times New Roman" w:cs="Times New Roman"/>
          <w:sz w:val="24"/>
        </w:rPr>
        <w:t>6</w:t>
      </w:r>
      <w:r w:rsidRPr="00996F76">
        <w:rPr>
          <w:rFonts w:ascii="Times New Roman" w:hAnsi="Times New Roman" w:cs="Times New Roman"/>
          <w:sz w:val="24"/>
        </w:rPr>
        <w:t>. An amount up to $25,000 of the costs of guaranteeing a home mortgage loan with private mortgage insurance.</w:t>
      </w:r>
    </w:p>
    <w:sectPr w:rsidR="005447EA" w:rsidRPr="00996F76" w:rsidSect="005447E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7EA"/>
    <w:rsid w:val="005447EA"/>
    <w:rsid w:val="00996F76"/>
    <w:rsid w:val="00A61555"/>
    <w:rsid w:val="00B5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96F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LEG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Dulong</cp:lastModifiedBy>
  <cp:revision>3</cp:revision>
  <dcterms:created xsi:type="dcterms:W3CDTF">2009-01-13T16:27:00Z</dcterms:created>
  <dcterms:modified xsi:type="dcterms:W3CDTF">2009-01-14T15:46:00Z</dcterms:modified>
</cp:coreProperties>
</file>