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A3" w:rsidRDefault="0031797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EF10A3" w:rsidRDefault="0031797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1797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F10A3" w:rsidRDefault="0031797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F10A3" w:rsidRDefault="0031797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F10A3" w:rsidRDefault="0031797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F10A3" w:rsidRDefault="0031797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T. Welch</w:t>
      </w:r>
    </w:p>
    <w:p w:rsidR="00EF10A3" w:rsidRDefault="0031797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F10A3" w:rsidRDefault="0031797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F10A3" w:rsidRDefault="0031797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F10A3" w:rsidRDefault="0031797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retiremen</w:t>
      </w:r>
      <w:r>
        <w:rPr>
          <w:rFonts w:ascii="Times New Roman"/>
          <w:sz w:val="24"/>
        </w:rPr>
        <w:t>t systems and pensions for correctional officers.</w:t>
      </w:r>
      <w:proofErr w:type="gramEnd"/>
    </w:p>
    <w:p w:rsidR="00EF10A3" w:rsidRDefault="0031797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F10A3" w:rsidRDefault="0031797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F10A3" w:rsidRDefault="00EF10A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F10A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F10A3" w:rsidRDefault="0031797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F10A3" w:rsidRDefault="0031797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F10A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F10A3" w:rsidRDefault="0031797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T. Welch</w:t>
                </w:r>
              </w:p>
            </w:tc>
            <w:tc>
              <w:tcPr>
                <w:tcW w:w="4500" w:type="dxa"/>
              </w:tcPr>
              <w:p w:rsidR="00EF10A3" w:rsidRDefault="0031797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6th Hampden</w:t>
                </w:r>
              </w:p>
            </w:tc>
          </w:tr>
          <w:tr w:rsidR="00EF10A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F10A3" w:rsidRDefault="0031797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Stephen J. </w:t>
                </w:r>
                <w:proofErr w:type="spellStart"/>
                <w:r>
                  <w:rPr>
                    <w:rFonts w:ascii="Times New Roman"/>
                  </w:rPr>
                  <w:t>Buoniconti</w:t>
                </w:r>
                <w:proofErr w:type="spellEnd"/>
              </w:p>
            </w:tc>
            <w:tc>
              <w:tcPr>
                <w:tcW w:w="4500" w:type="dxa"/>
              </w:tcPr>
              <w:p w:rsidR="00EF10A3" w:rsidRDefault="00EF10A3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</w:tc>
          </w:tr>
        </w:tbl>
      </w:sdtContent>
    </w:sdt>
    <w:p w:rsidR="00EF10A3" w:rsidRDefault="00317972">
      <w:pPr>
        <w:suppressLineNumbers/>
      </w:pPr>
      <w:r>
        <w:br w:type="page"/>
      </w:r>
    </w:p>
    <w:p w:rsidR="00EF10A3" w:rsidRDefault="0031797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EF10A3" w:rsidRDefault="0031797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F10A3" w:rsidRDefault="0031797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F10A3" w:rsidRDefault="0031797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F10A3" w:rsidRDefault="00317972">
      <w:pPr>
        <w:suppressLineNumbers/>
        <w:spacing w:after="2"/>
      </w:pPr>
      <w:r>
        <w:rPr>
          <w:sz w:val="14"/>
        </w:rPr>
        <w:br/>
      </w:r>
      <w:r>
        <w:br/>
      </w:r>
    </w:p>
    <w:p w:rsidR="00EF10A3" w:rsidRDefault="00317972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retirement systems and pensions for correctional officers.</w:t>
      </w:r>
      <w:proofErr w:type="gramEnd"/>
      <w:r>
        <w:br/>
      </w:r>
      <w:r>
        <w:br/>
      </w:r>
      <w:r>
        <w:br/>
      </w:r>
    </w:p>
    <w:p w:rsidR="00EF10A3" w:rsidRDefault="0031797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17972" w:rsidRDefault="00317972" w:rsidP="00317972">
      <w:r>
        <w:t>SECTION 1:  Section 94 of chapter 32 of the general laws as appearing in the 2006 official edition is hereby amended by inserting in line 8 after “correction” the following words:-  “or a county correctional facility”</w:t>
      </w:r>
    </w:p>
    <w:p w:rsidR="00317972" w:rsidRDefault="00317972" w:rsidP="00317972">
      <w:r>
        <w:t>SECTION 2:  Section 94 of chapter 32 of the general laws as appearing in the 2006 official edition is hereby amended in line 9 by striking out the words “the care, supervision or custody of” and inserting in place thereof the following words:-  “contact with”</w:t>
      </w:r>
    </w:p>
    <w:p w:rsidR="00EF10A3" w:rsidRDefault="00EF10A3">
      <w:pPr>
        <w:spacing w:line="336" w:lineRule="auto"/>
      </w:pPr>
    </w:p>
    <w:sectPr w:rsidR="00EF10A3" w:rsidSect="00EF10A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F10A3"/>
    <w:rsid w:val="00317972"/>
    <w:rsid w:val="00EF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97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1797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1201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jwelch</cp:lastModifiedBy>
  <cp:revision>2</cp:revision>
  <dcterms:created xsi:type="dcterms:W3CDTF">2009-01-13T18:35:00Z</dcterms:created>
  <dcterms:modified xsi:type="dcterms:W3CDTF">2009-01-13T18:36:00Z</dcterms:modified>
</cp:coreProperties>
</file>