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FA" w:rsidRDefault="000114FC">
      <w:pPr>
        <w:suppressLineNumbers/>
        <w:spacing w:after="2"/>
        <w:jc w:val="center"/>
      </w:pPr>
      <w:r>
        <w:rPr>
          <w:rFonts w:ascii="Arial"/>
          <w:sz w:val="18"/>
        </w:rPr>
        <w:t>SENATE DOCKET, NO.         FILED ON: 1/14/2009</w:t>
      </w:r>
    </w:p>
    <w:p w:rsidR="003357FA" w:rsidRDefault="000114F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114FC" w:rsidP="00DB534B">
            <w:pPr>
              <w:suppressLineNumbers/>
              <w:jc w:val="right"/>
              <w:rPr>
                <w:b/>
                <w:sz w:val="28"/>
              </w:rPr>
            </w:pPr>
          </w:p>
        </w:tc>
      </w:tr>
    </w:tbl>
    <w:p w:rsidR="003357FA" w:rsidRDefault="000114FC">
      <w:pPr>
        <w:suppressLineNumbers/>
        <w:spacing w:before="2" w:after="2"/>
        <w:jc w:val="center"/>
      </w:pPr>
      <w:r>
        <w:rPr>
          <w:rFonts w:ascii="Old English Text MT"/>
          <w:sz w:val="32"/>
        </w:rPr>
        <w:t>The Commonwealth of Massachusetts</w:t>
      </w:r>
    </w:p>
    <w:p w:rsidR="003357FA" w:rsidRDefault="000114FC">
      <w:pPr>
        <w:suppressLineNumbers/>
        <w:spacing w:after="2"/>
        <w:jc w:val="center"/>
      </w:pPr>
      <w:r>
        <w:rPr>
          <w:rFonts w:ascii="Times New Roman"/>
          <w:b/>
          <w:sz w:val="32"/>
          <w:vertAlign w:val="superscript"/>
        </w:rPr>
        <w:t>_______________</w:t>
      </w:r>
    </w:p>
    <w:p w:rsidR="003357FA" w:rsidRDefault="000114FC">
      <w:pPr>
        <w:suppressLineNumbers/>
        <w:spacing w:before="2"/>
        <w:jc w:val="center"/>
      </w:pPr>
      <w:r>
        <w:rPr>
          <w:rFonts w:ascii="Times New Roman"/>
          <w:sz w:val="20"/>
        </w:rPr>
        <w:t>PRESENTED BY:</w:t>
      </w:r>
    </w:p>
    <w:p w:rsidR="003357FA" w:rsidRDefault="000114FC">
      <w:pPr>
        <w:suppressLineNumbers/>
        <w:spacing w:after="2"/>
        <w:jc w:val="center"/>
      </w:pPr>
      <w:r>
        <w:rPr>
          <w:rFonts w:ascii="Times New Roman"/>
          <w:b/>
          <w:sz w:val="24"/>
        </w:rPr>
        <w:t>James B. Eldridge</w:t>
      </w:r>
    </w:p>
    <w:p w:rsidR="003357FA" w:rsidRDefault="000114FC">
      <w:pPr>
        <w:suppressLineNumbers/>
        <w:jc w:val="center"/>
      </w:pPr>
      <w:r>
        <w:rPr>
          <w:rFonts w:ascii="Times New Roman"/>
          <w:b/>
          <w:sz w:val="32"/>
          <w:vertAlign w:val="superscript"/>
        </w:rPr>
        <w:t>_______________</w:t>
      </w:r>
    </w:p>
    <w:p w:rsidR="003357FA" w:rsidRDefault="000114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357FA" w:rsidRDefault="000114FC">
      <w:pPr>
        <w:suppressLineNumbers/>
      </w:pPr>
      <w:r>
        <w:rPr>
          <w:rFonts w:ascii="Times New Roman"/>
          <w:sz w:val="20"/>
        </w:rPr>
        <w:tab/>
        <w:t>The undersigned legislators and/or citizens respectfully petition for the passage of the accompanying bill:</w:t>
      </w:r>
    </w:p>
    <w:p w:rsidR="003357FA" w:rsidRDefault="000114FC">
      <w:pPr>
        <w:suppressLineNumbers/>
        <w:spacing w:after="2"/>
        <w:jc w:val="center"/>
      </w:pPr>
      <w:r>
        <w:rPr>
          <w:rFonts w:ascii="Times New Roman"/>
          <w:sz w:val="24"/>
        </w:rPr>
        <w:t>An Act Authorizing Certain P</w:t>
      </w:r>
      <w:r>
        <w:rPr>
          <w:rFonts w:ascii="Times New Roman"/>
          <w:sz w:val="24"/>
        </w:rPr>
        <w:t xml:space="preserve">ublic </w:t>
      </w:r>
      <w:proofErr w:type="gramStart"/>
      <w:r>
        <w:rPr>
          <w:rFonts w:ascii="Times New Roman"/>
          <w:sz w:val="24"/>
        </w:rPr>
        <w:t>Employees  Creditable</w:t>
      </w:r>
      <w:proofErr w:type="gramEnd"/>
      <w:r>
        <w:rPr>
          <w:rFonts w:ascii="Times New Roman"/>
          <w:sz w:val="24"/>
        </w:rPr>
        <w:t xml:space="preserve"> Retirement Service.</w:t>
      </w:r>
    </w:p>
    <w:p w:rsidR="003357FA" w:rsidRDefault="000114FC">
      <w:pPr>
        <w:suppressLineNumbers/>
        <w:spacing w:after="2"/>
        <w:jc w:val="center"/>
      </w:pPr>
      <w:r>
        <w:rPr>
          <w:rFonts w:ascii="Times New Roman"/>
          <w:b/>
          <w:sz w:val="32"/>
          <w:vertAlign w:val="superscript"/>
        </w:rPr>
        <w:t>_______________</w:t>
      </w:r>
    </w:p>
    <w:p w:rsidR="003357FA" w:rsidRDefault="000114FC">
      <w:pPr>
        <w:suppressLineNumbers/>
        <w:jc w:val="center"/>
      </w:pPr>
      <w:r>
        <w:rPr>
          <w:rFonts w:ascii="Times New Roman"/>
          <w:sz w:val="20"/>
        </w:rPr>
        <w:t>PETITION OF:</w:t>
      </w:r>
    </w:p>
    <w:p w:rsidR="003357FA" w:rsidRDefault="003357F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357FA">
            <w:tblPrEx>
              <w:tblCellMar>
                <w:top w:w="0" w:type="dxa"/>
                <w:bottom w:w="0" w:type="dxa"/>
              </w:tblCellMar>
            </w:tblPrEx>
            <w:tc>
              <w:tcPr>
                <w:tcW w:w="4500" w:type="dxa"/>
                <w:tcBorders>
                  <w:top w:val="nil"/>
                  <w:bottom w:val="single" w:sz="4" w:space="0" w:color="auto"/>
                  <w:right w:val="single" w:sz="4" w:space="0" w:color="auto"/>
                </w:tcBorders>
              </w:tcPr>
              <w:p w:rsidR="003357FA" w:rsidRDefault="000114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357FA" w:rsidRDefault="000114FC">
                <w:pPr>
                  <w:suppressLineNumbers/>
                  <w:spacing w:after="2"/>
                  <w:rPr>
                    <w:smallCaps/>
                  </w:rPr>
                </w:pPr>
                <w:r>
                  <w:rPr>
                    <w:rFonts w:ascii="Times New Roman"/>
                    <w:smallCaps/>
                    <w:sz w:val="24"/>
                  </w:rPr>
                  <w:t>District/Address:</w:t>
                </w:r>
              </w:p>
            </w:tc>
          </w:tr>
          <w:tr w:rsidR="003357FA">
            <w:tblPrEx>
              <w:tblCellMar>
                <w:top w:w="0" w:type="dxa"/>
                <w:bottom w:w="0" w:type="dxa"/>
              </w:tblCellMar>
            </w:tblPrEx>
            <w:tc>
              <w:tcPr>
                <w:tcW w:w="4500" w:type="dxa"/>
              </w:tcPr>
              <w:p w:rsidR="003357FA" w:rsidRDefault="000114FC">
                <w:pPr>
                  <w:suppressLineNumbers/>
                  <w:spacing w:after="2"/>
                  <w:rPr>
                    <w:rFonts w:ascii="Times New Roman"/>
                  </w:rPr>
                </w:pPr>
                <w:r>
                  <w:rPr>
                    <w:rFonts w:ascii="Times New Roman"/>
                  </w:rPr>
                  <w:t>James B. Eldridge</w:t>
                </w:r>
              </w:p>
            </w:tc>
            <w:tc>
              <w:tcPr>
                <w:tcW w:w="4500" w:type="dxa"/>
              </w:tcPr>
              <w:p w:rsidR="003357FA" w:rsidRDefault="000114FC">
                <w:pPr>
                  <w:suppressLineNumbers/>
                  <w:spacing w:after="2"/>
                  <w:rPr>
                    <w:rFonts w:ascii="Times New Roman"/>
                  </w:rPr>
                </w:pPr>
                <w:r>
                  <w:rPr>
                    <w:rFonts w:ascii="Times New Roman"/>
                  </w:rPr>
                  <w:t>Middlesex and Worcester</w:t>
                </w:r>
              </w:p>
            </w:tc>
          </w:tr>
        </w:tbl>
      </w:sdtContent>
    </w:sdt>
    <w:p w:rsidR="003357FA" w:rsidRDefault="000114FC">
      <w:pPr>
        <w:suppressLineNumbers/>
      </w:pPr>
      <w:r>
        <w:br w:type="page"/>
      </w:r>
    </w:p>
    <w:p w:rsidR="003357FA" w:rsidRDefault="000114FC">
      <w:pPr>
        <w:suppressLineNumbers/>
        <w:spacing w:before="2" w:after="2"/>
        <w:jc w:val="center"/>
      </w:pPr>
      <w:r>
        <w:rPr>
          <w:rFonts w:ascii="Old English Text MT"/>
          <w:sz w:val="32"/>
        </w:rPr>
        <w:lastRenderedPageBreak/>
        <w:t>The Commonwealth of Massachusetts</w:t>
      </w:r>
      <w:r>
        <w:rPr>
          <w:rFonts w:ascii="Old English Text MT"/>
          <w:sz w:val="32"/>
        </w:rPr>
        <w:br/>
      </w:r>
    </w:p>
    <w:p w:rsidR="003357FA" w:rsidRDefault="000114FC">
      <w:pPr>
        <w:suppressLineNumbers/>
        <w:spacing w:after="2"/>
        <w:jc w:val="center"/>
      </w:pPr>
      <w:r>
        <w:rPr>
          <w:rFonts w:ascii="Times New Roman"/>
          <w:b/>
          <w:sz w:val="24"/>
          <w:vertAlign w:val="superscript"/>
        </w:rPr>
        <w:t>_______________</w:t>
      </w:r>
    </w:p>
    <w:p w:rsidR="003357FA" w:rsidRDefault="000114FC">
      <w:pPr>
        <w:suppressLineNumbers/>
        <w:spacing w:after="2"/>
        <w:jc w:val="center"/>
      </w:pPr>
      <w:r>
        <w:rPr>
          <w:rFonts w:ascii="Times New Roman"/>
          <w:b/>
          <w:sz w:val="18"/>
        </w:rPr>
        <w:t>In the Year Two Thousand and Nine</w:t>
      </w:r>
    </w:p>
    <w:p w:rsidR="003357FA" w:rsidRDefault="000114FC">
      <w:pPr>
        <w:suppressLineNumbers/>
        <w:spacing w:after="2"/>
        <w:jc w:val="center"/>
      </w:pPr>
      <w:r>
        <w:rPr>
          <w:rFonts w:ascii="Times New Roman"/>
          <w:b/>
          <w:sz w:val="24"/>
          <w:vertAlign w:val="superscript"/>
        </w:rPr>
        <w:t>_______________</w:t>
      </w:r>
    </w:p>
    <w:p w:rsidR="003357FA" w:rsidRDefault="000114FC">
      <w:pPr>
        <w:suppressLineNumbers/>
        <w:spacing w:after="2"/>
      </w:pPr>
      <w:r>
        <w:rPr>
          <w:sz w:val="14"/>
        </w:rPr>
        <w:br/>
      </w:r>
      <w:r>
        <w:br/>
      </w:r>
    </w:p>
    <w:p w:rsidR="003357FA" w:rsidRDefault="000114FC">
      <w:pPr>
        <w:suppressLineNumbers/>
      </w:pPr>
      <w:r>
        <w:rPr>
          <w:rFonts w:ascii="Times New Roman"/>
          <w:smallCaps/>
          <w:sz w:val="28"/>
        </w:rPr>
        <w:t xml:space="preserve">An Act Authorizing Certain Public </w:t>
      </w:r>
      <w:r>
        <w:rPr>
          <w:rFonts w:ascii="Times New Roman"/>
          <w:smallCaps/>
          <w:sz w:val="28"/>
        </w:rPr>
        <w:t>Employees  Creditable</w:t>
      </w:r>
      <w:r>
        <w:rPr>
          <w:rFonts w:ascii="Times New Roman"/>
          <w:smallCaps/>
          <w:sz w:val="28"/>
        </w:rPr>
        <w:t xml:space="preserve"> Retirement Service.</w:t>
      </w:r>
      <w:r>
        <w:br/>
      </w:r>
      <w:r>
        <w:br/>
      </w:r>
      <w:r>
        <w:br/>
      </w:r>
    </w:p>
    <w:p w:rsidR="003357FA" w:rsidRDefault="000114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114FC" w:rsidRDefault="000114FC" w:rsidP="000114FC">
      <w:pPr>
        <w:pStyle w:val="HTMLPreformatted"/>
        <w:rPr>
          <w:rFonts w:ascii="Times New Roman" w:hAnsi="Times New Roman" w:cs="Times New Roman"/>
          <w:sz w:val="22"/>
          <w:szCs w:val="22"/>
        </w:rPr>
      </w:pPr>
      <w:proofErr w:type="gramStart"/>
      <w:r>
        <w:rPr>
          <w:rFonts w:ascii="Times New Roman" w:hAnsi="Times New Roman" w:cs="Times New Roman"/>
          <w:sz w:val="22"/>
          <w:szCs w:val="22"/>
        </w:rPr>
        <w:t>SECTION</w:t>
      </w:r>
      <w:r w:rsidRPr="000114FC">
        <w:rPr>
          <w:rFonts w:ascii="Times New Roman" w:hAnsi="Times New Roman" w:cs="Times New Roman"/>
          <w:sz w:val="22"/>
          <w:szCs w:val="22"/>
        </w:rPr>
        <w:t xml:space="preserve"> </w:t>
      </w:r>
      <w:r>
        <w:rPr>
          <w:rFonts w:ascii="Times New Roman" w:hAnsi="Times New Roman" w:cs="Times New Roman"/>
          <w:sz w:val="22"/>
          <w:szCs w:val="22"/>
        </w:rPr>
        <w:t>1.</w:t>
      </w:r>
      <w:proofErr w:type="gramEnd"/>
      <w:r w:rsidRPr="000114FC">
        <w:rPr>
          <w:rFonts w:ascii="Times New Roman" w:hAnsi="Times New Roman" w:cs="Times New Roman"/>
          <w:sz w:val="22"/>
          <w:szCs w:val="22"/>
        </w:rPr>
        <w:t xml:space="preserve"> Notwithstanding any general or special law to the contrary, Section 4, Chapter 32 of the General Laws shall be amended by inserting the following paragraph:</w:t>
      </w:r>
      <w:r>
        <w:rPr>
          <w:rFonts w:ascii="Times New Roman" w:hAnsi="Times New Roman" w:cs="Times New Roman"/>
          <w:sz w:val="22"/>
          <w:szCs w:val="22"/>
        </w:rPr>
        <w:t>--</w:t>
      </w:r>
    </w:p>
    <w:p w:rsidR="000114FC" w:rsidRPr="000114FC" w:rsidRDefault="000114FC" w:rsidP="000114FC">
      <w:pPr>
        <w:pStyle w:val="HTMLPreformatted"/>
        <w:rPr>
          <w:rFonts w:ascii="Times New Roman" w:hAnsi="Times New Roman" w:cs="Times New Roman"/>
          <w:sz w:val="22"/>
          <w:szCs w:val="22"/>
        </w:rPr>
      </w:pPr>
    </w:p>
    <w:p w:rsidR="003357FA" w:rsidRPr="000114FC" w:rsidRDefault="000114FC" w:rsidP="000114FC">
      <w:pPr>
        <w:ind w:left="720"/>
        <w:rPr>
          <w:rFonts w:ascii="Times New Roman" w:hAnsi="Times New Roman" w:cs="Times New Roman"/>
        </w:rPr>
      </w:pPr>
      <w:r w:rsidRPr="000114FC">
        <w:rPr>
          <w:rFonts w:ascii="Times New Roman" w:hAnsi="Times New Roman" w:cs="Times New Roman"/>
        </w:rPr>
        <w:t>Any member of the retirement system member in service or member inactive, as defined in section 1 of the retirement system, who served as a volunteer to the Peace Corps, Vista, The Commissioned Corps of the United States Public Health Service, or the Commissioned Corps of the National Oceanic and Atmospheric Administration who completes 10 or more years of membership service, shall receive full credit for the period of such volunteer service but not more than 5 years. Eligibility for the creditable service of members in service of a retirement system shall be conditioned upon payment, in 1 sum or in installments upon such terms as the retirement board may provide, into the annuity savings fund of the retirement system, of an amount equal to the contributions such member in service would have otherwise paid into the retirement system for the period of volunteer service based upon the annual salary the member received in the first year of membership service after that volunteer service.</w:t>
      </w:r>
    </w:p>
    <w:sectPr w:rsidR="003357FA" w:rsidRPr="000114FC" w:rsidSect="003357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57FA"/>
    <w:rsid w:val="000114FC"/>
    <w:rsid w:val="00335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FC"/>
    <w:rPr>
      <w:rFonts w:ascii="Tahoma" w:hAnsi="Tahoma" w:cs="Tahoma"/>
      <w:sz w:val="16"/>
      <w:szCs w:val="16"/>
    </w:rPr>
  </w:style>
  <w:style w:type="character" w:styleId="LineNumber">
    <w:name w:val="line number"/>
    <w:basedOn w:val="DefaultParagraphFont"/>
    <w:uiPriority w:val="99"/>
    <w:semiHidden/>
    <w:unhideWhenUsed/>
    <w:rsid w:val="000114FC"/>
  </w:style>
  <w:style w:type="paragraph" w:styleId="HTMLPreformatted">
    <w:name w:val="HTML Preformatted"/>
    <w:basedOn w:val="Normal"/>
    <w:link w:val="HTMLPreformattedChar"/>
    <w:rsid w:val="0001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114FC"/>
    <w:rPr>
      <w:rFonts w:ascii="Courier New" w:eastAsia="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1783</Characters>
  <Application>Microsoft Office Word</Application>
  <DocSecurity>0</DocSecurity>
  <Lines>14</Lines>
  <Paragraphs>4</Paragraphs>
  <ScaleCrop>false</ScaleCrop>
  <Company>Massachusetts Legislature</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2</cp:revision>
  <dcterms:created xsi:type="dcterms:W3CDTF">2009-01-14T14:42:00Z</dcterms:created>
  <dcterms:modified xsi:type="dcterms:W3CDTF">2009-01-14T14:44:00Z</dcterms:modified>
</cp:coreProperties>
</file>