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0E" w:rsidRDefault="00295B5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030C0E" w:rsidRDefault="00295B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5B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30C0E" w:rsidRDefault="00295B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30C0E" w:rsidRDefault="00295B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0C0E" w:rsidRDefault="00295B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30C0E" w:rsidRDefault="00295B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030C0E" w:rsidRDefault="00295B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0C0E" w:rsidRDefault="00295B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30C0E" w:rsidRDefault="00295B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30C0E" w:rsidRDefault="00295B5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establishing a sick leave bank for Michelle </w:t>
      </w:r>
      <w:proofErr w:type="spellStart"/>
      <w:r>
        <w:rPr>
          <w:rFonts w:ascii="Times New Roman"/>
          <w:sz w:val="24"/>
        </w:rPr>
        <w:t>Curnew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030C0E" w:rsidRDefault="00295B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0C0E" w:rsidRDefault="00295B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30C0E" w:rsidRDefault="00030C0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30C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30C0E" w:rsidRDefault="00295B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30C0E" w:rsidRDefault="00295B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030C0E" w:rsidRDefault="00295B55">
      <w:pPr>
        <w:suppressLineNumbers/>
      </w:pPr>
      <w:r>
        <w:br w:type="page"/>
      </w:r>
    </w:p>
    <w:p w:rsidR="00030C0E" w:rsidRDefault="00295B5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S02830 OF 2007-2008.]</w:t>
      </w:r>
    </w:p>
    <w:p w:rsidR="00030C0E" w:rsidRDefault="00295B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30C0E" w:rsidRDefault="00295B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0C0E" w:rsidRDefault="00295B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30C0E" w:rsidRDefault="00295B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0C0E" w:rsidRDefault="00295B55">
      <w:pPr>
        <w:suppressLineNumbers/>
        <w:spacing w:after="2"/>
      </w:pPr>
      <w:r>
        <w:rPr>
          <w:sz w:val="14"/>
        </w:rPr>
        <w:br/>
      </w:r>
      <w:r>
        <w:br/>
      </w:r>
    </w:p>
    <w:p w:rsidR="00030C0E" w:rsidRDefault="00295B5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establishing a sick leave bank for Michelle </w:t>
      </w:r>
      <w:proofErr w:type="spellStart"/>
      <w:r>
        <w:rPr>
          <w:rFonts w:ascii="Times New Roman"/>
          <w:smallCaps/>
          <w:sz w:val="28"/>
        </w:rPr>
        <w:t>Curnew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030C0E" w:rsidRDefault="00295B5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30C0E" w:rsidRPr="00121C98" w:rsidRDefault="00121C98" w:rsidP="00121C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1C98">
        <w:rPr>
          <w:rFonts w:ascii="Times New Roman" w:hAnsi="Times New Roman" w:cs="Times New Roman"/>
          <w:sz w:val="24"/>
          <w:szCs w:val="24"/>
        </w:rPr>
        <w:t xml:space="preserve">Notwithstanding any general or special law or rule or regulation to the contrary, the Department of Mental Retardation (DMR) shall establish a sick leave bank for Michelle </w:t>
      </w:r>
      <w:proofErr w:type="spellStart"/>
      <w:r w:rsidRPr="00121C98">
        <w:rPr>
          <w:rFonts w:ascii="Times New Roman" w:hAnsi="Times New Roman" w:cs="Times New Roman"/>
          <w:sz w:val="24"/>
          <w:szCs w:val="24"/>
        </w:rPr>
        <w:t>Curnew</w:t>
      </w:r>
      <w:proofErr w:type="spellEnd"/>
      <w:r w:rsidRPr="00121C98">
        <w:rPr>
          <w:rFonts w:ascii="Times New Roman" w:hAnsi="Times New Roman" w:cs="Times New Roman"/>
          <w:sz w:val="24"/>
          <w:szCs w:val="24"/>
        </w:rPr>
        <w:t xml:space="preserve">, an employee of this department.  Any employee of DMR may voluntarily contribute 1 or more sick, personal, or vacation days to the sick leave bank for Michelle </w:t>
      </w:r>
      <w:proofErr w:type="spellStart"/>
      <w:r w:rsidRPr="00121C98">
        <w:rPr>
          <w:rFonts w:ascii="Times New Roman" w:hAnsi="Times New Roman" w:cs="Times New Roman"/>
          <w:sz w:val="24"/>
          <w:szCs w:val="24"/>
        </w:rPr>
        <w:t>Curnew’s</w:t>
      </w:r>
      <w:proofErr w:type="spellEnd"/>
      <w:r w:rsidRPr="00121C98">
        <w:rPr>
          <w:rFonts w:ascii="Times New Roman" w:hAnsi="Times New Roman" w:cs="Times New Roman"/>
          <w:sz w:val="24"/>
          <w:szCs w:val="24"/>
        </w:rPr>
        <w:t xml:space="preserve"> use.  Whenever Michelle </w:t>
      </w:r>
      <w:proofErr w:type="spellStart"/>
      <w:r w:rsidRPr="00121C98">
        <w:rPr>
          <w:rFonts w:ascii="Times New Roman" w:hAnsi="Times New Roman" w:cs="Times New Roman"/>
          <w:sz w:val="24"/>
          <w:szCs w:val="24"/>
        </w:rPr>
        <w:t>Curnew</w:t>
      </w:r>
      <w:proofErr w:type="spellEnd"/>
      <w:r w:rsidRPr="00121C98">
        <w:rPr>
          <w:rFonts w:ascii="Times New Roman" w:hAnsi="Times New Roman" w:cs="Times New Roman"/>
          <w:sz w:val="24"/>
          <w:szCs w:val="24"/>
        </w:rPr>
        <w:t xml:space="preserve"> terminates employment with DMR or requests to dissolve the sick leave bank, the balance of the sick leave time shall be transferred to the extended illness leave bank.  </w:t>
      </w:r>
    </w:p>
    <w:sectPr w:rsidR="00030C0E" w:rsidRPr="00121C98" w:rsidSect="00030C0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0C0E"/>
    <w:rsid w:val="00030C0E"/>
    <w:rsid w:val="00121C98"/>
    <w:rsid w:val="0029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1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2009-01-12T21:32:00Z</dcterms:created>
  <dcterms:modified xsi:type="dcterms:W3CDTF">2009-01-12T21:34:00Z</dcterms:modified>
</cp:coreProperties>
</file>