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5E" w:rsidRDefault="00EB7F3F">
      <w:pPr>
        <w:suppressLineNumbers/>
        <w:spacing w:after="2"/>
        <w:jc w:val="center"/>
      </w:pPr>
      <w:r>
        <w:rPr>
          <w:rFonts w:ascii="Arial"/>
          <w:sz w:val="18"/>
        </w:rPr>
        <w:t>SENATE DOCKET, NO.         FILED ON: 1/13/2009</w:t>
      </w:r>
    </w:p>
    <w:p w:rsidR="00202D5E" w:rsidRDefault="00EB7F3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7F3F" w:rsidP="00DB534B">
            <w:pPr>
              <w:suppressLineNumbers/>
              <w:jc w:val="right"/>
              <w:rPr>
                <w:b/>
                <w:sz w:val="28"/>
              </w:rPr>
            </w:pPr>
          </w:p>
        </w:tc>
      </w:tr>
    </w:tbl>
    <w:p w:rsidR="00202D5E" w:rsidRDefault="00EB7F3F">
      <w:pPr>
        <w:suppressLineNumbers/>
        <w:spacing w:before="2" w:after="2"/>
        <w:jc w:val="center"/>
      </w:pPr>
      <w:r>
        <w:rPr>
          <w:rFonts w:ascii="Old English Text MT"/>
          <w:sz w:val="32"/>
        </w:rPr>
        <w:t>The Commonwealth of Massachusetts</w:t>
      </w:r>
    </w:p>
    <w:p w:rsidR="00202D5E" w:rsidRDefault="00EB7F3F">
      <w:pPr>
        <w:suppressLineNumbers/>
        <w:spacing w:after="2"/>
        <w:jc w:val="center"/>
      </w:pPr>
      <w:r>
        <w:rPr>
          <w:rFonts w:ascii="Times New Roman"/>
          <w:b/>
          <w:sz w:val="32"/>
          <w:vertAlign w:val="superscript"/>
        </w:rPr>
        <w:t>_______________</w:t>
      </w:r>
    </w:p>
    <w:p w:rsidR="00202D5E" w:rsidRDefault="00EB7F3F">
      <w:pPr>
        <w:suppressLineNumbers/>
        <w:spacing w:before="2"/>
        <w:jc w:val="center"/>
      </w:pPr>
      <w:r>
        <w:rPr>
          <w:rFonts w:ascii="Times New Roman"/>
          <w:sz w:val="20"/>
        </w:rPr>
        <w:t>PRESENTED BY:</w:t>
      </w:r>
    </w:p>
    <w:p w:rsidR="00202D5E" w:rsidRDefault="00EB7F3F">
      <w:pPr>
        <w:suppressLineNumbers/>
        <w:spacing w:after="2"/>
        <w:jc w:val="center"/>
      </w:pPr>
      <w:r>
        <w:rPr>
          <w:rFonts w:ascii="Times New Roman"/>
          <w:b/>
          <w:sz w:val="24"/>
        </w:rPr>
        <w:t>Richard R. Tisei</w:t>
      </w:r>
    </w:p>
    <w:p w:rsidR="00202D5E" w:rsidRDefault="00EB7F3F">
      <w:pPr>
        <w:suppressLineNumbers/>
        <w:jc w:val="center"/>
      </w:pPr>
      <w:r>
        <w:rPr>
          <w:rFonts w:ascii="Times New Roman"/>
          <w:b/>
          <w:sz w:val="32"/>
          <w:vertAlign w:val="superscript"/>
        </w:rPr>
        <w:t>_______________</w:t>
      </w:r>
    </w:p>
    <w:p w:rsidR="00202D5E" w:rsidRDefault="00EB7F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2D5E" w:rsidRDefault="00EB7F3F">
      <w:pPr>
        <w:suppressLineNumbers/>
      </w:pPr>
      <w:r>
        <w:rPr>
          <w:rFonts w:ascii="Times New Roman"/>
          <w:sz w:val="20"/>
        </w:rPr>
        <w:tab/>
        <w:t>The undersigned legislators and/or citizens respectfully petition for the passage of the accompanying bill:</w:t>
      </w:r>
    </w:p>
    <w:p w:rsidR="00202D5E" w:rsidRDefault="00EB7F3F">
      <w:pPr>
        <w:suppressLineNumbers/>
        <w:spacing w:after="2"/>
        <w:jc w:val="center"/>
      </w:pPr>
      <w:r>
        <w:rPr>
          <w:rFonts w:ascii="Times New Roman"/>
          <w:sz w:val="24"/>
        </w:rPr>
        <w:t>An Act exempting certain eld</w:t>
      </w:r>
      <w:r>
        <w:rPr>
          <w:rFonts w:ascii="Times New Roman"/>
          <w:sz w:val="24"/>
        </w:rPr>
        <w:t xml:space="preserve">erly persons from certain real estate </w:t>
      </w:r>
      <w:proofErr w:type="gramStart"/>
      <w:r>
        <w:rPr>
          <w:rFonts w:ascii="Times New Roman"/>
          <w:sz w:val="24"/>
        </w:rPr>
        <w:t>increases .</w:t>
      </w:r>
      <w:proofErr w:type="gramEnd"/>
    </w:p>
    <w:p w:rsidR="00202D5E" w:rsidRDefault="00EB7F3F">
      <w:pPr>
        <w:suppressLineNumbers/>
        <w:spacing w:after="2"/>
        <w:jc w:val="center"/>
      </w:pPr>
      <w:r>
        <w:rPr>
          <w:rFonts w:ascii="Times New Roman"/>
          <w:b/>
          <w:sz w:val="32"/>
          <w:vertAlign w:val="superscript"/>
        </w:rPr>
        <w:t>_______________</w:t>
      </w:r>
    </w:p>
    <w:p w:rsidR="00202D5E" w:rsidRDefault="00EB7F3F">
      <w:pPr>
        <w:suppressLineNumbers/>
        <w:jc w:val="center"/>
      </w:pPr>
      <w:r>
        <w:rPr>
          <w:rFonts w:ascii="Times New Roman"/>
          <w:sz w:val="20"/>
        </w:rPr>
        <w:t>PETITION OF:</w:t>
      </w:r>
    </w:p>
    <w:p w:rsidR="00202D5E" w:rsidRDefault="00202D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2D5E">
            <w:tblPrEx>
              <w:tblCellMar>
                <w:top w:w="0" w:type="dxa"/>
                <w:bottom w:w="0" w:type="dxa"/>
              </w:tblCellMar>
            </w:tblPrEx>
            <w:tc>
              <w:tcPr>
                <w:tcW w:w="4500" w:type="dxa"/>
                <w:tcBorders>
                  <w:top w:val="nil"/>
                  <w:bottom w:val="single" w:sz="4" w:space="0" w:color="auto"/>
                  <w:right w:val="single" w:sz="4" w:space="0" w:color="auto"/>
                </w:tcBorders>
              </w:tcPr>
              <w:p w:rsidR="00202D5E" w:rsidRDefault="00EB7F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2D5E" w:rsidRDefault="00EB7F3F">
                <w:pPr>
                  <w:suppressLineNumbers/>
                  <w:spacing w:after="2"/>
                  <w:rPr>
                    <w:smallCaps/>
                  </w:rPr>
                </w:pPr>
                <w:r>
                  <w:rPr>
                    <w:rFonts w:ascii="Times New Roman"/>
                    <w:smallCaps/>
                    <w:sz w:val="24"/>
                  </w:rPr>
                  <w:t>District/Address:</w:t>
                </w:r>
              </w:p>
            </w:tc>
          </w:tr>
          <w:tr w:rsidR="00202D5E">
            <w:tblPrEx>
              <w:tblCellMar>
                <w:top w:w="0" w:type="dxa"/>
                <w:bottom w:w="0" w:type="dxa"/>
              </w:tblCellMar>
            </w:tblPrEx>
            <w:tc>
              <w:tcPr>
                <w:tcW w:w="4500" w:type="dxa"/>
              </w:tcPr>
              <w:p w:rsidR="00202D5E" w:rsidRDefault="00EB7F3F">
                <w:pPr>
                  <w:suppressLineNumbers/>
                  <w:spacing w:after="2"/>
                  <w:rPr>
                    <w:rFonts w:ascii="Times New Roman"/>
                  </w:rPr>
                </w:pPr>
                <w:r>
                  <w:rPr>
                    <w:rFonts w:ascii="Times New Roman"/>
                  </w:rPr>
                  <w:t>Richard R. Tisei</w:t>
                </w:r>
              </w:p>
            </w:tc>
            <w:tc>
              <w:tcPr>
                <w:tcW w:w="4500" w:type="dxa"/>
              </w:tcPr>
              <w:p w:rsidR="00202D5E" w:rsidRDefault="00EB7F3F">
                <w:pPr>
                  <w:suppressLineNumbers/>
                  <w:spacing w:after="2"/>
                  <w:rPr>
                    <w:rFonts w:ascii="Times New Roman"/>
                  </w:rPr>
                </w:pPr>
                <w:r>
                  <w:rPr>
                    <w:rFonts w:ascii="Times New Roman"/>
                  </w:rPr>
                  <w:t>Middlesex and Essex</w:t>
                </w:r>
              </w:p>
            </w:tc>
          </w:tr>
        </w:tbl>
      </w:sdtContent>
    </w:sdt>
    <w:p w:rsidR="00202D5E" w:rsidRDefault="00EB7F3F">
      <w:pPr>
        <w:suppressLineNumbers/>
      </w:pPr>
      <w:r>
        <w:br w:type="page"/>
      </w:r>
    </w:p>
    <w:p w:rsidR="00202D5E" w:rsidRDefault="00EB7F3F">
      <w:pPr>
        <w:suppressLineNumbers/>
        <w:jc w:val="center"/>
      </w:pPr>
      <w:r>
        <w:rPr>
          <w:rFonts w:ascii="Times New Roman"/>
          <w:sz w:val="24"/>
        </w:rPr>
        <w:lastRenderedPageBreak/>
        <w:t>[SIMILAR MATTER FILED IN PREVIOUS SESSION</w:t>
      </w:r>
      <w:r>
        <w:rPr>
          <w:rFonts w:ascii="Times New Roman"/>
          <w:sz w:val="24"/>
        </w:rPr>
        <w:br/>
        <w:t>SEE SENATE, NO. S01828 OF 2007-2008.]</w:t>
      </w:r>
    </w:p>
    <w:p w:rsidR="00202D5E" w:rsidRDefault="00EB7F3F">
      <w:pPr>
        <w:suppressLineNumbers/>
        <w:spacing w:before="2" w:after="2"/>
        <w:jc w:val="center"/>
      </w:pPr>
      <w:r>
        <w:rPr>
          <w:rFonts w:ascii="Old English Text MT"/>
          <w:sz w:val="32"/>
        </w:rPr>
        <w:t>The Commonwealth of Massachusetts</w:t>
      </w:r>
      <w:r>
        <w:rPr>
          <w:rFonts w:ascii="Old English Text MT"/>
          <w:sz w:val="32"/>
        </w:rPr>
        <w:br/>
      </w:r>
    </w:p>
    <w:p w:rsidR="00202D5E" w:rsidRDefault="00EB7F3F">
      <w:pPr>
        <w:suppressLineNumbers/>
        <w:spacing w:after="2"/>
        <w:jc w:val="center"/>
      </w:pPr>
      <w:r>
        <w:rPr>
          <w:rFonts w:ascii="Times New Roman"/>
          <w:b/>
          <w:sz w:val="24"/>
          <w:vertAlign w:val="superscript"/>
        </w:rPr>
        <w:t>_______________</w:t>
      </w:r>
    </w:p>
    <w:p w:rsidR="00202D5E" w:rsidRDefault="00EB7F3F">
      <w:pPr>
        <w:suppressLineNumbers/>
        <w:spacing w:after="2"/>
        <w:jc w:val="center"/>
      </w:pPr>
      <w:r>
        <w:rPr>
          <w:rFonts w:ascii="Times New Roman"/>
          <w:b/>
          <w:sz w:val="18"/>
        </w:rPr>
        <w:t>In the Year Two Thousand and Nine</w:t>
      </w:r>
    </w:p>
    <w:p w:rsidR="00202D5E" w:rsidRDefault="00EB7F3F">
      <w:pPr>
        <w:suppressLineNumbers/>
        <w:spacing w:after="2"/>
        <w:jc w:val="center"/>
      </w:pPr>
      <w:r>
        <w:rPr>
          <w:rFonts w:ascii="Times New Roman"/>
          <w:b/>
          <w:sz w:val="24"/>
          <w:vertAlign w:val="superscript"/>
        </w:rPr>
        <w:t>_______________</w:t>
      </w:r>
    </w:p>
    <w:p w:rsidR="00202D5E" w:rsidRDefault="00EB7F3F">
      <w:pPr>
        <w:suppressLineNumbers/>
        <w:spacing w:after="2"/>
      </w:pPr>
      <w:r>
        <w:rPr>
          <w:sz w:val="14"/>
        </w:rPr>
        <w:br/>
      </w:r>
      <w:r>
        <w:br/>
      </w:r>
    </w:p>
    <w:p w:rsidR="00202D5E" w:rsidRDefault="00EB7F3F">
      <w:pPr>
        <w:suppressLineNumbers/>
      </w:pPr>
      <w:r>
        <w:rPr>
          <w:rFonts w:ascii="Times New Roman"/>
          <w:smallCaps/>
          <w:sz w:val="28"/>
        </w:rPr>
        <w:t xml:space="preserve">An Act exempting certain elderly persons from certain real estate </w:t>
      </w:r>
      <w:proofErr w:type="gramStart"/>
      <w:r>
        <w:rPr>
          <w:rFonts w:ascii="Times New Roman"/>
          <w:smallCaps/>
          <w:sz w:val="28"/>
        </w:rPr>
        <w:t>increases .</w:t>
      </w:r>
      <w:proofErr w:type="gramEnd"/>
      <w:r>
        <w:br/>
      </w:r>
      <w:r>
        <w:br/>
      </w:r>
      <w:r>
        <w:br/>
      </w:r>
    </w:p>
    <w:p w:rsidR="00202D5E" w:rsidRDefault="00EB7F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B7F3F" w:rsidRDefault="00EB7F3F" w:rsidP="00EB7F3F">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Section 21C of chapter 59 of the General Laws, as appearing in the 2004 Official Edition, is hereby amended in subsection (e) by inserting at the end thereof the following subparagraph:-</w:t>
      </w:r>
    </w:p>
    <w:p w:rsidR="00EB7F3F" w:rsidRDefault="00EB7F3F" w:rsidP="00EB7F3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provisions of this subsection shall not apply to persons 70 years of age or older provided that such persons have owned the real estate subject to such tax increase for a period of at least ten years.</w:t>
      </w:r>
    </w:p>
    <w:p w:rsidR="00202D5E" w:rsidRDefault="00EB7F3F">
      <w:pPr>
        <w:spacing w:line="336" w:lineRule="auto"/>
      </w:pPr>
      <w:r>
        <w:rPr>
          <w:rFonts w:ascii="Times New Roman"/>
        </w:rPr>
        <w:tab/>
      </w:r>
    </w:p>
    <w:sectPr w:rsidR="00202D5E" w:rsidSect="00202D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2D5E"/>
    <w:rsid w:val="00202D5E"/>
    <w:rsid w:val="00EB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3F"/>
    <w:rPr>
      <w:rFonts w:ascii="Tahoma" w:hAnsi="Tahoma" w:cs="Tahoma"/>
      <w:sz w:val="16"/>
      <w:szCs w:val="16"/>
    </w:rPr>
  </w:style>
  <w:style w:type="character" w:styleId="LineNumber">
    <w:name w:val="line number"/>
    <w:basedOn w:val="DefaultParagraphFont"/>
    <w:uiPriority w:val="99"/>
    <w:semiHidden/>
    <w:unhideWhenUsed/>
    <w:rsid w:val="00EB7F3F"/>
  </w:style>
</w:styles>
</file>

<file path=word/webSettings.xml><?xml version="1.0" encoding="utf-8"?>
<w:webSettings xmlns:r="http://schemas.openxmlformats.org/officeDocument/2006/relationships" xmlns:w="http://schemas.openxmlformats.org/wordprocessingml/2006/main">
  <w:divs>
    <w:div w:id="77293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Company>Massachusetts Legislature</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2009-01-14T03:09:00Z</dcterms:created>
  <dcterms:modified xsi:type="dcterms:W3CDTF">2009-01-14T03:09:00Z</dcterms:modified>
</cp:coreProperties>
</file>