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4BF" w:rsidRDefault="00B91BCE">
      <w:pPr>
        <w:suppressLineNumbers/>
        <w:spacing w:after="2"/>
        <w:jc w:val="center"/>
      </w:pPr>
      <w:r>
        <w:rPr>
          <w:rFonts w:ascii="Arial"/>
          <w:sz w:val="18"/>
        </w:rPr>
        <w:t>SENATE DOCKET, NO.         FILED ON: 1/13/2009</w:t>
      </w:r>
    </w:p>
    <w:p w:rsidR="00C634BF" w:rsidRDefault="00B91BC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91BCE" w:rsidP="00DB534B">
            <w:pPr>
              <w:suppressLineNumbers/>
              <w:jc w:val="right"/>
              <w:rPr>
                <w:b/>
                <w:sz w:val="28"/>
              </w:rPr>
            </w:pPr>
          </w:p>
        </w:tc>
      </w:tr>
    </w:tbl>
    <w:p w:rsidR="00C634BF" w:rsidRDefault="00B91BCE">
      <w:pPr>
        <w:suppressLineNumbers/>
        <w:spacing w:before="2" w:after="2"/>
        <w:jc w:val="center"/>
      </w:pPr>
      <w:r>
        <w:rPr>
          <w:rFonts w:ascii="Old English Text MT"/>
          <w:sz w:val="32"/>
        </w:rPr>
        <w:t>The Commonwealth of Massachusetts</w:t>
      </w:r>
    </w:p>
    <w:p w:rsidR="00C634BF" w:rsidRDefault="00B91BCE">
      <w:pPr>
        <w:suppressLineNumbers/>
        <w:spacing w:after="2"/>
        <w:jc w:val="center"/>
      </w:pPr>
      <w:r>
        <w:rPr>
          <w:rFonts w:ascii="Times New Roman"/>
          <w:b/>
          <w:sz w:val="32"/>
          <w:vertAlign w:val="superscript"/>
        </w:rPr>
        <w:t>_______________</w:t>
      </w:r>
    </w:p>
    <w:p w:rsidR="00C634BF" w:rsidRDefault="00B91BCE">
      <w:pPr>
        <w:suppressLineNumbers/>
        <w:spacing w:before="2"/>
        <w:jc w:val="center"/>
      </w:pPr>
      <w:r>
        <w:rPr>
          <w:rFonts w:ascii="Times New Roman"/>
          <w:sz w:val="20"/>
        </w:rPr>
        <w:t>PRESENTED BY:</w:t>
      </w:r>
    </w:p>
    <w:p w:rsidR="00C634BF" w:rsidRDefault="00B91BCE">
      <w:pPr>
        <w:suppressLineNumbers/>
        <w:spacing w:after="2"/>
        <w:jc w:val="center"/>
      </w:pPr>
      <w:r>
        <w:rPr>
          <w:rFonts w:ascii="Times New Roman"/>
          <w:b/>
          <w:sz w:val="24"/>
        </w:rPr>
        <w:t>James E. Timilty</w:t>
      </w:r>
    </w:p>
    <w:p w:rsidR="00C634BF" w:rsidRDefault="00B91BCE">
      <w:pPr>
        <w:suppressLineNumbers/>
        <w:jc w:val="center"/>
      </w:pPr>
      <w:r>
        <w:rPr>
          <w:rFonts w:ascii="Times New Roman"/>
          <w:b/>
          <w:sz w:val="32"/>
          <w:vertAlign w:val="superscript"/>
        </w:rPr>
        <w:t>_______________</w:t>
      </w:r>
    </w:p>
    <w:p w:rsidR="00C634BF" w:rsidRDefault="00B91BC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634BF" w:rsidRDefault="00B91BCE">
      <w:pPr>
        <w:suppressLineNumbers/>
      </w:pPr>
      <w:r>
        <w:rPr>
          <w:rFonts w:ascii="Times New Roman"/>
          <w:sz w:val="20"/>
        </w:rPr>
        <w:tab/>
        <w:t>The undersigned legislators and/or citizens respectfully petition for the passage of the accompanying bill:</w:t>
      </w:r>
    </w:p>
    <w:p w:rsidR="00C634BF" w:rsidRDefault="00B91BCE">
      <w:pPr>
        <w:suppressLineNumbers/>
        <w:spacing w:after="2"/>
        <w:jc w:val="center"/>
      </w:pPr>
      <w:proofErr w:type="gramStart"/>
      <w:r>
        <w:rPr>
          <w:rFonts w:ascii="Times New Roman"/>
          <w:sz w:val="24"/>
        </w:rPr>
        <w:t xml:space="preserve">An Act expanding senior tax </w:t>
      </w:r>
      <w:r>
        <w:rPr>
          <w:rFonts w:ascii="Times New Roman"/>
          <w:sz w:val="24"/>
        </w:rPr>
        <w:t>deferral options.</w:t>
      </w:r>
      <w:proofErr w:type="gramEnd"/>
    </w:p>
    <w:p w:rsidR="00C634BF" w:rsidRDefault="00B91BCE">
      <w:pPr>
        <w:suppressLineNumbers/>
        <w:spacing w:after="2"/>
        <w:jc w:val="center"/>
      </w:pPr>
      <w:r>
        <w:rPr>
          <w:rFonts w:ascii="Times New Roman"/>
          <w:b/>
          <w:sz w:val="32"/>
          <w:vertAlign w:val="superscript"/>
        </w:rPr>
        <w:t>_______________</w:t>
      </w:r>
    </w:p>
    <w:p w:rsidR="00C634BF" w:rsidRDefault="00B91BCE">
      <w:pPr>
        <w:suppressLineNumbers/>
        <w:jc w:val="center"/>
      </w:pPr>
      <w:r>
        <w:rPr>
          <w:rFonts w:ascii="Times New Roman"/>
          <w:sz w:val="20"/>
        </w:rPr>
        <w:t>PETITION OF:</w:t>
      </w:r>
    </w:p>
    <w:p w:rsidR="00C634BF" w:rsidRDefault="00C634B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634BF">
            <w:tblPrEx>
              <w:tblCellMar>
                <w:top w:w="0" w:type="dxa"/>
                <w:bottom w:w="0" w:type="dxa"/>
              </w:tblCellMar>
            </w:tblPrEx>
            <w:tc>
              <w:tcPr>
                <w:tcW w:w="4500" w:type="dxa"/>
                <w:tcBorders>
                  <w:top w:val="nil"/>
                  <w:bottom w:val="single" w:sz="4" w:space="0" w:color="auto"/>
                  <w:right w:val="single" w:sz="4" w:space="0" w:color="auto"/>
                </w:tcBorders>
              </w:tcPr>
              <w:p w:rsidR="00C634BF" w:rsidRDefault="00B91BC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634BF" w:rsidRDefault="00B91BCE">
                <w:pPr>
                  <w:suppressLineNumbers/>
                  <w:spacing w:after="2"/>
                  <w:rPr>
                    <w:smallCaps/>
                  </w:rPr>
                </w:pPr>
                <w:r>
                  <w:rPr>
                    <w:rFonts w:ascii="Times New Roman"/>
                    <w:smallCaps/>
                    <w:sz w:val="24"/>
                  </w:rPr>
                  <w:t>District/Address:</w:t>
                </w:r>
              </w:p>
            </w:tc>
          </w:tr>
        </w:tbl>
      </w:sdtContent>
    </w:sdt>
    <w:p w:rsidR="00C634BF" w:rsidRDefault="00B91BCE">
      <w:pPr>
        <w:suppressLineNumbers/>
      </w:pPr>
      <w:r>
        <w:br w:type="page"/>
      </w:r>
    </w:p>
    <w:p w:rsidR="00C634BF" w:rsidRDefault="00B91BCE">
      <w:pPr>
        <w:suppressLineNumbers/>
        <w:jc w:val="center"/>
      </w:pPr>
      <w:r>
        <w:rPr>
          <w:rFonts w:ascii="Times New Roman"/>
          <w:sz w:val="24"/>
        </w:rPr>
        <w:lastRenderedPageBreak/>
        <w:t>[SIMILAR MATTER FILED IN PREVIOUS SESSION</w:t>
      </w:r>
      <w:r>
        <w:rPr>
          <w:rFonts w:ascii="Times New Roman"/>
          <w:sz w:val="24"/>
        </w:rPr>
        <w:br/>
        <w:t>SEE SENATE, NO. S01814 OF 2007-2008.]</w:t>
      </w:r>
    </w:p>
    <w:p w:rsidR="00C634BF" w:rsidRDefault="00B91BCE">
      <w:pPr>
        <w:suppressLineNumbers/>
        <w:spacing w:before="2" w:after="2"/>
        <w:jc w:val="center"/>
      </w:pPr>
      <w:r>
        <w:rPr>
          <w:rFonts w:ascii="Old English Text MT"/>
          <w:sz w:val="32"/>
        </w:rPr>
        <w:t>The Commonwealth of Massachusetts</w:t>
      </w:r>
      <w:r>
        <w:rPr>
          <w:rFonts w:ascii="Old English Text MT"/>
          <w:sz w:val="32"/>
        </w:rPr>
        <w:br/>
      </w:r>
    </w:p>
    <w:p w:rsidR="00C634BF" w:rsidRDefault="00B91BCE">
      <w:pPr>
        <w:suppressLineNumbers/>
        <w:spacing w:after="2"/>
        <w:jc w:val="center"/>
      </w:pPr>
      <w:r>
        <w:rPr>
          <w:rFonts w:ascii="Times New Roman"/>
          <w:b/>
          <w:sz w:val="24"/>
          <w:vertAlign w:val="superscript"/>
        </w:rPr>
        <w:t>_______________</w:t>
      </w:r>
    </w:p>
    <w:p w:rsidR="00C634BF" w:rsidRDefault="00B91BCE">
      <w:pPr>
        <w:suppressLineNumbers/>
        <w:spacing w:after="2"/>
        <w:jc w:val="center"/>
      </w:pPr>
      <w:r>
        <w:rPr>
          <w:rFonts w:ascii="Times New Roman"/>
          <w:b/>
          <w:sz w:val="18"/>
        </w:rPr>
        <w:t>In the Year Two Thousand and Nine</w:t>
      </w:r>
    </w:p>
    <w:p w:rsidR="00C634BF" w:rsidRDefault="00B91BCE">
      <w:pPr>
        <w:suppressLineNumbers/>
        <w:spacing w:after="2"/>
        <w:jc w:val="center"/>
      </w:pPr>
      <w:r>
        <w:rPr>
          <w:rFonts w:ascii="Times New Roman"/>
          <w:b/>
          <w:sz w:val="24"/>
          <w:vertAlign w:val="superscript"/>
        </w:rPr>
        <w:t>_______________</w:t>
      </w:r>
    </w:p>
    <w:p w:rsidR="00C634BF" w:rsidRDefault="00B91BCE">
      <w:pPr>
        <w:suppressLineNumbers/>
        <w:spacing w:after="2"/>
      </w:pPr>
      <w:r>
        <w:rPr>
          <w:sz w:val="14"/>
        </w:rPr>
        <w:br/>
      </w:r>
      <w:r>
        <w:br/>
      </w:r>
    </w:p>
    <w:p w:rsidR="00C634BF" w:rsidRDefault="00B91BCE">
      <w:pPr>
        <w:suppressLineNumbers/>
      </w:pPr>
      <w:proofErr w:type="gramStart"/>
      <w:r>
        <w:rPr>
          <w:rFonts w:ascii="Times New Roman"/>
          <w:smallCaps/>
          <w:sz w:val="28"/>
        </w:rPr>
        <w:t>An Act expanding senior tax deferral options.</w:t>
      </w:r>
      <w:proofErr w:type="gramEnd"/>
      <w:r>
        <w:br/>
      </w:r>
      <w:r>
        <w:br/>
      </w:r>
      <w:r>
        <w:br/>
      </w:r>
    </w:p>
    <w:p w:rsidR="00C634BF" w:rsidRDefault="00B91BC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91BCE" w:rsidRPr="00437B79" w:rsidRDefault="00B91BCE" w:rsidP="00B91BCE">
      <w:pPr>
        <w:pStyle w:val="NoSpacing"/>
        <w:spacing w:line="480" w:lineRule="auto"/>
        <w:ind w:firstLine="720"/>
      </w:pPr>
      <w:r>
        <w:rPr>
          <w:sz w:val="22"/>
        </w:rPr>
        <w:tab/>
      </w:r>
      <w:proofErr w:type="gramStart"/>
      <w:r w:rsidRPr="00437B79">
        <w:t>SECTION 1.</w:t>
      </w:r>
      <w:proofErr w:type="gramEnd"/>
      <w:r w:rsidRPr="00437B79">
        <w:t xml:space="preserve"> Section 5 of chapter 59 of the General Laws, as appearing in the 2004 Official Edition, is hereby amended by inserting after the word “agreement.” , in line 1024, the following paragraph:-</w:t>
      </w:r>
    </w:p>
    <w:p w:rsidR="00C634BF" w:rsidRPr="00B91BCE" w:rsidRDefault="00B91BCE" w:rsidP="00B91BCE">
      <w:pPr>
        <w:spacing w:line="336" w:lineRule="auto"/>
        <w:rPr>
          <w:rFonts w:ascii="Times New Roman" w:hAnsi="Times New Roman" w:cs="Times New Roman"/>
          <w:sz w:val="24"/>
          <w:szCs w:val="24"/>
        </w:rPr>
      </w:pPr>
      <w:r w:rsidRPr="00B91BCE">
        <w:rPr>
          <w:rFonts w:ascii="Times New Roman" w:hAnsi="Times New Roman" w:cs="Times New Roman"/>
          <w:sz w:val="24"/>
          <w:szCs w:val="24"/>
        </w:rPr>
        <w:t>A city or town which accepts this paragraph may enter into a tax deferral plan with the commonwealth under which the commonwealth shall pay to the city or town the amount of the exemption granted under the tax deferral and recovery agreement between the board of assessors and the owner or owners of the real property, but that agreement shall provide for annual interest at the rate of 5 per cent.  Upon the death of the owner of the property, or upon the death of the surviving spouse where applicable under clause (3) of the previous paragraph, payment of the deferred taxes, plus accrued interest, shall be made to the commonwealth.</w:t>
      </w:r>
    </w:p>
    <w:sectPr w:rsidR="00C634BF" w:rsidRPr="00B91BCE" w:rsidSect="00C634B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34BF"/>
    <w:rsid w:val="00B91BCE"/>
    <w:rsid w:val="00C634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BCE"/>
    <w:rPr>
      <w:rFonts w:ascii="Tahoma" w:hAnsi="Tahoma" w:cs="Tahoma"/>
      <w:sz w:val="16"/>
      <w:szCs w:val="16"/>
    </w:rPr>
  </w:style>
  <w:style w:type="character" w:styleId="LineNumber">
    <w:name w:val="line number"/>
    <w:basedOn w:val="DefaultParagraphFont"/>
    <w:uiPriority w:val="99"/>
    <w:semiHidden/>
    <w:unhideWhenUsed/>
    <w:rsid w:val="00B91BCE"/>
  </w:style>
  <w:style w:type="paragraph" w:styleId="NoSpacing">
    <w:name w:val="No Spacing"/>
    <w:uiPriority w:val="1"/>
    <w:qFormat/>
    <w:rsid w:val="00B91BCE"/>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1479</Characters>
  <Application>Microsoft Office Word</Application>
  <DocSecurity>0</DocSecurity>
  <Lines>12</Lines>
  <Paragraphs>3</Paragraphs>
  <ScaleCrop>false</ScaleCrop>
  <Company>Massachusetts Legislature</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2009-01-14T03:21:00Z</dcterms:created>
  <dcterms:modified xsi:type="dcterms:W3CDTF">2009-01-14T03:21:00Z</dcterms:modified>
</cp:coreProperties>
</file>