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77" w:rsidRDefault="0020590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B06077" w:rsidRDefault="002059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0590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6077" w:rsidRDefault="002059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077" w:rsidRDefault="002059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B06077" w:rsidRDefault="002059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077" w:rsidRDefault="002059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6077" w:rsidRDefault="002059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sz w:val="24"/>
        </w:rPr>
        <w:t>An Act further defining regu</w:t>
      </w:r>
      <w:r>
        <w:rPr>
          <w:rFonts w:ascii="Times New Roman"/>
          <w:sz w:val="24"/>
        </w:rPr>
        <w:t>lar compensation.</w:t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077" w:rsidRDefault="002059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6077" w:rsidRDefault="00B060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60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6077" w:rsidRDefault="002059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6077" w:rsidRDefault="002059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60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6077" w:rsidRDefault="002059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B06077" w:rsidRDefault="002059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B06077" w:rsidRDefault="0020590B">
      <w:pPr>
        <w:suppressLineNumbers/>
      </w:pPr>
      <w:r>
        <w:br w:type="page"/>
      </w:r>
    </w:p>
    <w:p w:rsidR="00B06077" w:rsidRDefault="002059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6077" w:rsidRDefault="002059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6077" w:rsidRDefault="0020590B">
      <w:pPr>
        <w:suppressLineNumbers/>
        <w:spacing w:after="2"/>
      </w:pPr>
      <w:r>
        <w:rPr>
          <w:sz w:val="14"/>
        </w:rPr>
        <w:br/>
      </w:r>
      <w:r>
        <w:br/>
      </w:r>
    </w:p>
    <w:p w:rsidR="00B06077" w:rsidRDefault="0020590B">
      <w:pPr>
        <w:suppressLineNumbers/>
      </w:pPr>
      <w:proofErr w:type="gramStart"/>
      <w:r>
        <w:rPr>
          <w:rFonts w:ascii="Times New Roman"/>
          <w:smallCaps/>
          <w:sz w:val="28"/>
        </w:rPr>
        <w:t>An Act further defining regular compensation.</w:t>
      </w:r>
      <w:proofErr w:type="gramEnd"/>
      <w:r>
        <w:br/>
      </w:r>
      <w:r>
        <w:br/>
      </w:r>
      <w:r>
        <w:br/>
      </w:r>
    </w:p>
    <w:p w:rsidR="00B06077" w:rsidRDefault="0020590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590B" w:rsidRDefault="0020590B" w:rsidP="0020590B">
      <w:pPr>
        <w:pStyle w:val="NoSpacing"/>
        <w:spacing w:line="480" w:lineRule="auto"/>
      </w:pPr>
      <w:proofErr w:type="gramStart"/>
      <w:r>
        <w:t>SECTION 1.</w:t>
      </w:r>
      <w:proofErr w:type="gramEnd"/>
      <w:r>
        <w:t xml:space="preserve"> Section 1 of Chapter 32 of the General Laws is hereby amended, by inserting at the end of the first paragraph, in the definition of “regular compensation” the following: - </w:t>
      </w:r>
    </w:p>
    <w:p w:rsidR="0020590B" w:rsidRDefault="0020590B" w:rsidP="0020590B">
      <w:pPr>
        <w:pStyle w:val="NoSpacing"/>
        <w:spacing w:line="480" w:lineRule="auto"/>
      </w:pPr>
    </w:p>
    <w:p w:rsidR="0020590B" w:rsidRDefault="0020590B" w:rsidP="0020590B">
      <w:pPr>
        <w:pStyle w:val="NoSpacing"/>
        <w:spacing w:line="480" w:lineRule="auto"/>
      </w:pPr>
      <w:r>
        <w:t>“Regular compensation shall not include indirect or in-kind payments, or any payments, such as for housing, lodging, travel, retirement benefits, welfare benefits, workers’ compensation benefits, the value of non-cash job related accessories and benefits, job related expense payments, automobile usage, insurance premiums, dependent care assistance, tuition or any other payment in-kind and all payments in any medium other than cash received by an individual from his housing employing unit.”</w:t>
      </w:r>
    </w:p>
    <w:p w:rsidR="00B06077" w:rsidRDefault="0020590B">
      <w:pPr>
        <w:spacing w:line="336" w:lineRule="auto"/>
      </w:pPr>
      <w:r>
        <w:rPr>
          <w:rFonts w:ascii="Times New Roman"/>
        </w:rPr>
        <w:tab/>
      </w:r>
    </w:p>
    <w:sectPr w:rsidR="00B06077" w:rsidSect="00B060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077"/>
    <w:rsid w:val="0020590B"/>
    <w:rsid w:val="00B0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0590B"/>
  </w:style>
  <w:style w:type="paragraph" w:styleId="NoSpacing">
    <w:name w:val="No Spacing"/>
    <w:uiPriority w:val="1"/>
    <w:qFormat/>
    <w:rsid w:val="0020590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2009-01-14T03:48:00Z</dcterms:created>
  <dcterms:modified xsi:type="dcterms:W3CDTF">2009-01-14T03:48:00Z</dcterms:modified>
</cp:coreProperties>
</file>