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FD" w:rsidRDefault="00A30C1A">
      <w:pPr>
        <w:suppressLineNumbers/>
        <w:spacing w:after="2"/>
        <w:jc w:val="center"/>
      </w:pPr>
      <w:r>
        <w:rPr>
          <w:rFonts w:ascii="Arial"/>
          <w:sz w:val="18"/>
        </w:rPr>
        <w:t>SENATE DOCKET, NO.         FILED ON: 1/16/2009</w:t>
      </w:r>
    </w:p>
    <w:p w:rsidR="003B20FD" w:rsidRDefault="00A30C1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0C1A" w:rsidP="00DB534B">
            <w:pPr>
              <w:suppressLineNumbers/>
              <w:jc w:val="right"/>
              <w:rPr>
                <w:b/>
                <w:sz w:val="28"/>
              </w:rPr>
            </w:pPr>
          </w:p>
        </w:tc>
      </w:tr>
    </w:tbl>
    <w:p w:rsidR="003B20FD" w:rsidRDefault="00A30C1A">
      <w:pPr>
        <w:suppressLineNumbers/>
        <w:spacing w:before="2" w:after="2"/>
        <w:jc w:val="center"/>
      </w:pPr>
      <w:r>
        <w:rPr>
          <w:rFonts w:ascii="Old English Text MT"/>
          <w:sz w:val="32"/>
        </w:rPr>
        <w:t>The Commonwealth of Massachusetts</w:t>
      </w:r>
    </w:p>
    <w:p w:rsidR="003B20FD" w:rsidRDefault="00A30C1A">
      <w:pPr>
        <w:suppressLineNumbers/>
        <w:spacing w:after="2"/>
        <w:jc w:val="center"/>
      </w:pPr>
      <w:r>
        <w:rPr>
          <w:rFonts w:ascii="Times New Roman"/>
          <w:b/>
          <w:sz w:val="32"/>
          <w:vertAlign w:val="superscript"/>
        </w:rPr>
        <w:t>_______________</w:t>
      </w:r>
    </w:p>
    <w:p w:rsidR="003B20FD" w:rsidRDefault="00A30C1A">
      <w:pPr>
        <w:suppressLineNumbers/>
        <w:spacing w:before="2"/>
        <w:jc w:val="center"/>
      </w:pPr>
      <w:r>
        <w:rPr>
          <w:rFonts w:ascii="Times New Roman"/>
          <w:sz w:val="20"/>
        </w:rPr>
        <w:t>PRESENTED BY:</w:t>
      </w:r>
    </w:p>
    <w:p w:rsidR="003B20FD" w:rsidRDefault="00A30C1A">
      <w:pPr>
        <w:suppressLineNumbers/>
        <w:spacing w:after="2"/>
        <w:jc w:val="center"/>
      </w:pPr>
      <w:r>
        <w:rPr>
          <w:rFonts w:ascii="Times New Roman"/>
          <w:b/>
          <w:sz w:val="24"/>
        </w:rPr>
        <w:t>Steven A. Tolman</w:t>
      </w:r>
    </w:p>
    <w:p w:rsidR="003B20FD" w:rsidRDefault="00A30C1A">
      <w:pPr>
        <w:suppressLineNumbers/>
        <w:jc w:val="center"/>
      </w:pPr>
      <w:r>
        <w:rPr>
          <w:rFonts w:ascii="Times New Roman"/>
          <w:b/>
          <w:sz w:val="32"/>
          <w:vertAlign w:val="superscript"/>
        </w:rPr>
        <w:t>_______________</w:t>
      </w:r>
    </w:p>
    <w:p w:rsidR="003B20FD" w:rsidRDefault="00A30C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20FD" w:rsidRDefault="00A30C1A">
      <w:pPr>
        <w:suppressLineNumbers/>
      </w:pPr>
      <w:r>
        <w:rPr>
          <w:rFonts w:ascii="Times New Roman"/>
          <w:sz w:val="20"/>
        </w:rPr>
        <w:tab/>
        <w:t>The undersigned legislators and/or citizens respectfully petition for the passage of the accompanying bill:</w:t>
      </w:r>
    </w:p>
    <w:p w:rsidR="003B20FD" w:rsidRDefault="00A30C1A">
      <w:pPr>
        <w:suppressLineNumbers/>
        <w:spacing w:after="2"/>
        <w:jc w:val="center"/>
      </w:pPr>
      <w:r>
        <w:rPr>
          <w:rFonts w:ascii="Times New Roman"/>
          <w:sz w:val="24"/>
        </w:rPr>
        <w:t>An Act further regulating pe</w:t>
      </w:r>
      <w:r>
        <w:rPr>
          <w:rFonts w:ascii="Times New Roman"/>
          <w:sz w:val="24"/>
        </w:rPr>
        <w:t xml:space="preserve">nsions of police and fire dispatchers and emergency medical </w:t>
      </w:r>
      <w:proofErr w:type="gramStart"/>
      <w:r>
        <w:rPr>
          <w:rFonts w:ascii="Times New Roman"/>
          <w:sz w:val="24"/>
        </w:rPr>
        <w:t>services .</w:t>
      </w:r>
      <w:proofErr w:type="gramEnd"/>
    </w:p>
    <w:p w:rsidR="003B20FD" w:rsidRDefault="00A30C1A">
      <w:pPr>
        <w:suppressLineNumbers/>
        <w:spacing w:after="2"/>
        <w:jc w:val="center"/>
      </w:pPr>
      <w:r>
        <w:rPr>
          <w:rFonts w:ascii="Times New Roman"/>
          <w:b/>
          <w:sz w:val="32"/>
          <w:vertAlign w:val="superscript"/>
        </w:rPr>
        <w:t>_______________</w:t>
      </w:r>
    </w:p>
    <w:p w:rsidR="003B20FD" w:rsidRDefault="00A30C1A">
      <w:pPr>
        <w:suppressLineNumbers/>
        <w:jc w:val="center"/>
      </w:pPr>
      <w:r>
        <w:rPr>
          <w:rFonts w:ascii="Times New Roman"/>
          <w:sz w:val="20"/>
        </w:rPr>
        <w:t>PETITION OF:</w:t>
      </w:r>
    </w:p>
    <w:p w:rsidR="003B20FD" w:rsidRDefault="003B20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B20FD">
            <w:tblPrEx>
              <w:tblCellMar>
                <w:top w:w="0" w:type="dxa"/>
                <w:bottom w:w="0" w:type="dxa"/>
              </w:tblCellMar>
            </w:tblPrEx>
            <w:tc>
              <w:tcPr>
                <w:tcW w:w="4500" w:type="dxa"/>
                <w:tcBorders>
                  <w:top w:val="nil"/>
                  <w:bottom w:val="single" w:sz="4" w:space="0" w:color="auto"/>
                  <w:right w:val="single" w:sz="4" w:space="0" w:color="auto"/>
                </w:tcBorders>
              </w:tcPr>
              <w:p w:rsidR="003B20FD" w:rsidRDefault="00A30C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20FD" w:rsidRDefault="00A30C1A">
                <w:pPr>
                  <w:suppressLineNumbers/>
                  <w:spacing w:after="2"/>
                  <w:rPr>
                    <w:smallCaps/>
                  </w:rPr>
                </w:pPr>
                <w:r>
                  <w:rPr>
                    <w:rFonts w:ascii="Times New Roman"/>
                    <w:smallCaps/>
                    <w:sz w:val="24"/>
                  </w:rPr>
                  <w:t>District/Address:</w:t>
                </w:r>
              </w:p>
            </w:tc>
          </w:tr>
          <w:tr w:rsidR="003B20FD">
            <w:tblPrEx>
              <w:tblCellMar>
                <w:top w:w="0" w:type="dxa"/>
                <w:bottom w:w="0" w:type="dxa"/>
              </w:tblCellMar>
            </w:tblPrEx>
            <w:tc>
              <w:tcPr>
                <w:tcW w:w="4500" w:type="dxa"/>
              </w:tcPr>
              <w:p w:rsidR="003B20FD" w:rsidRDefault="00A30C1A">
                <w:pPr>
                  <w:suppressLineNumbers/>
                  <w:spacing w:after="2"/>
                  <w:rPr>
                    <w:rFonts w:ascii="Times New Roman"/>
                  </w:rPr>
                </w:pPr>
                <w:r>
                  <w:rPr>
                    <w:rFonts w:ascii="Times New Roman"/>
                  </w:rPr>
                  <w:t>Steven A. Tolman</w:t>
                </w:r>
              </w:p>
            </w:tc>
            <w:tc>
              <w:tcPr>
                <w:tcW w:w="4500" w:type="dxa"/>
              </w:tcPr>
              <w:p w:rsidR="003B20FD" w:rsidRDefault="00A30C1A">
                <w:pPr>
                  <w:suppressLineNumbers/>
                  <w:spacing w:after="2"/>
                  <w:rPr>
                    <w:rFonts w:ascii="Times New Roman"/>
                  </w:rPr>
                </w:pPr>
                <w:r>
                  <w:rPr>
                    <w:rFonts w:ascii="Times New Roman"/>
                  </w:rPr>
                  <w:t>Second Suffolk and Middlesex</w:t>
                </w:r>
              </w:p>
            </w:tc>
          </w:tr>
        </w:tbl>
      </w:sdtContent>
    </w:sdt>
    <w:p w:rsidR="003B20FD" w:rsidRDefault="00A30C1A">
      <w:pPr>
        <w:suppressLineNumbers/>
      </w:pPr>
      <w:r>
        <w:br w:type="page"/>
      </w:r>
    </w:p>
    <w:p w:rsidR="003B20FD" w:rsidRDefault="00A30C1A">
      <w:pPr>
        <w:suppressLineNumbers/>
        <w:jc w:val="center"/>
      </w:pPr>
      <w:r>
        <w:rPr>
          <w:rFonts w:ascii="Times New Roman"/>
          <w:sz w:val="24"/>
        </w:rPr>
        <w:lastRenderedPageBreak/>
        <w:t>[SIMILAR MATTER FILED IN PREVIOUS SESSION</w:t>
      </w:r>
      <w:r>
        <w:rPr>
          <w:rFonts w:ascii="Times New Roman"/>
          <w:sz w:val="24"/>
        </w:rPr>
        <w:br/>
        <w:t>SEE SENATE, NO. S01662 OF 2007-2008.]</w:t>
      </w:r>
    </w:p>
    <w:p w:rsidR="003B20FD" w:rsidRDefault="00A30C1A">
      <w:pPr>
        <w:suppressLineNumbers/>
        <w:spacing w:before="2" w:after="2"/>
        <w:jc w:val="center"/>
      </w:pPr>
      <w:r>
        <w:rPr>
          <w:rFonts w:ascii="Old English Text MT"/>
          <w:sz w:val="32"/>
        </w:rPr>
        <w:t>The Commonwealth of Massachusetts</w:t>
      </w:r>
      <w:r>
        <w:rPr>
          <w:rFonts w:ascii="Old English Text MT"/>
          <w:sz w:val="32"/>
        </w:rPr>
        <w:br/>
      </w:r>
    </w:p>
    <w:p w:rsidR="003B20FD" w:rsidRDefault="00A30C1A">
      <w:pPr>
        <w:suppressLineNumbers/>
        <w:spacing w:after="2"/>
        <w:jc w:val="center"/>
      </w:pPr>
      <w:r>
        <w:rPr>
          <w:rFonts w:ascii="Times New Roman"/>
          <w:b/>
          <w:sz w:val="24"/>
          <w:vertAlign w:val="superscript"/>
        </w:rPr>
        <w:t>_______________</w:t>
      </w:r>
    </w:p>
    <w:p w:rsidR="003B20FD" w:rsidRDefault="00A30C1A">
      <w:pPr>
        <w:suppressLineNumbers/>
        <w:spacing w:after="2"/>
        <w:jc w:val="center"/>
      </w:pPr>
      <w:r>
        <w:rPr>
          <w:rFonts w:ascii="Times New Roman"/>
          <w:b/>
          <w:sz w:val="18"/>
        </w:rPr>
        <w:t>In the Year Two Thousand and Nine</w:t>
      </w:r>
    </w:p>
    <w:p w:rsidR="003B20FD" w:rsidRDefault="00A30C1A">
      <w:pPr>
        <w:suppressLineNumbers/>
        <w:spacing w:after="2"/>
        <w:jc w:val="center"/>
      </w:pPr>
      <w:r>
        <w:rPr>
          <w:rFonts w:ascii="Times New Roman"/>
          <w:b/>
          <w:sz w:val="24"/>
          <w:vertAlign w:val="superscript"/>
        </w:rPr>
        <w:t>_______________</w:t>
      </w:r>
    </w:p>
    <w:p w:rsidR="003B20FD" w:rsidRDefault="00A30C1A">
      <w:pPr>
        <w:suppressLineNumbers/>
        <w:spacing w:after="2"/>
      </w:pPr>
      <w:r>
        <w:rPr>
          <w:sz w:val="14"/>
        </w:rPr>
        <w:br/>
      </w:r>
      <w:r>
        <w:br/>
      </w:r>
    </w:p>
    <w:p w:rsidR="003B20FD" w:rsidRDefault="00A30C1A">
      <w:pPr>
        <w:suppressLineNumbers/>
      </w:pPr>
      <w:r>
        <w:rPr>
          <w:rFonts w:ascii="Times New Roman"/>
          <w:smallCaps/>
          <w:sz w:val="28"/>
        </w:rPr>
        <w:t xml:space="preserve">An Act further regulating pensions of police and fire dispatchers and emergency medical </w:t>
      </w:r>
      <w:proofErr w:type="gramStart"/>
      <w:r>
        <w:rPr>
          <w:rFonts w:ascii="Times New Roman"/>
          <w:smallCaps/>
          <w:sz w:val="28"/>
        </w:rPr>
        <w:t>services .</w:t>
      </w:r>
      <w:proofErr w:type="gramEnd"/>
      <w:r>
        <w:br/>
      </w:r>
      <w:r>
        <w:br/>
      </w:r>
      <w:r>
        <w:br/>
      </w:r>
    </w:p>
    <w:p w:rsidR="003B20FD" w:rsidRDefault="00A30C1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30C1A" w:rsidRDefault="00A30C1A" w:rsidP="00A30C1A">
      <w:pPr>
        <w:rPr>
          <w:rFonts w:ascii="Times New Roman" w:hAnsi="Times New Roman" w:cs="Times New Roman"/>
          <w:sz w:val="24"/>
          <w:szCs w:val="24"/>
        </w:rPr>
      </w:pPr>
      <w:r>
        <w:rPr>
          <w:rFonts w:ascii="Times New Roman" w:hAnsi="Times New Roman" w:cs="Times New Roman"/>
          <w:sz w:val="24"/>
          <w:szCs w:val="24"/>
        </w:rPr>
        <w:t>SECTION1.</w:t>
      </w:r>
    </w:p>
    <w:p w:rsidR="00A30C1A" w:rsidRDefault="00A30C1A" w:rsidP="00A30C1A">
      <w:pPr>
        <w:rPr>
          <w:rFonts w:ascii="Times New Roman" w:hAnsi="Times New Roman" w:cs="Times New Roman"/>
          <w:sz w:val="24"/>
          <w:szCs w:val="24"/>
        </w:rPr>
      </w:pPr>
      <w:r>
        <w:rPr>
          <w:rFonts w:ascii="Times New Roman" w:hAnsi="Times New Roman" w:cs="Times New Roman"/>
          <w:sz w:val="24"/>
          <w:szCs w:val="24"/>
        </w:rPr>
        <w:tab/>
        <w:t>Section 20 of Chapter 32 of the General Laws, as appearing in the 1998 official Edition is hereby amended by inserting after section (5) (</w:t>
      </w:r>
      <w:r w:rsidRPr="001079D8">
        <w:rPr>
          <w:rFonts w:ascii="Times New Roman" w:hAnsi="Times New Roman" w:cs="Times New Roman"/>
          <w:i/>
          <w:sz w:val="24"/>
          <w:szCs w:val="24"/>
        </w:rPr>
        <w:t>l</w:t>
      </w:r>
      <w:r>
        <w:rPr>
          <w:rFonts w:ascii="Times New Roman" w:hAnsi="Times New Roman" w:cs="Times New Roman"/>
          <w:sz w:val="24"/>
          <w:szCs w:val="24"/>
        </w:rPr>
        <w:t>) the following:</w:t>
      </w:r>
    </w:p>
    <w:p w:rsidR="003B20FD" w:rsidRPr="00A30C1A" w:rsidRDefault="00A30C1A" w:rsidP="00A30C1A">
      <w:pPr>
        <w:rPr>
          <w:rFonts w:ascii="Times New Roman" w:hAnsi="Times New Roman" w:cs="Times New Roman"/>
          <w:sz w:val="24"/>
          <w:szCs w:val="24"/>
        </w:rPr>
      </w:pPr>
      <w:r>
        <w:rPr>
          <w:rFonts w:ascii="Times New Roman" w:hAnsi="Times New Roman" w:cs="Times New Roman"/>
          <w:sz w:val="24"/>
          <w:szCs w:val="24"/>
        </w:rPr>
        <w:t xml:space="preserve">(m) Upon receiving a petition signed by a majority of the public safety dispatchers in a municipality so requesting, the Retirement Board shall direct the System’s actuary to determine the actuarial cost of designating said public safety dispatchers as fire or police signal operators or signal maintenance repairmen within Retirement Group 2, as specified in Chapter 32, Section 3.  The most recent actuarial valuation of the Retirement System shall be used as the basis of the actuarial calculation.  For purposes of this section, “public safety dispatchers” shall be defined as any civilian, not functioning in the capacity </w:t>
      </w:r>
      <w:proofErr w:type="gramStart"/>
      <w:r>
        <w:rPr>
          <w:rFonts w:ascii="Times New Roman" w:hAnsi="Times New Roman" w:cs="Times New Roman"/>
          <w:sz w:val="24"/>
          <w:szCs w:val="24"/>
        </w:rPr>
        <w:t>of a</w:t>
      </w:r>
      <w:proofErr w:type="gramEnd"/>
      <w:r>
        <w:rPr>
          <w:rFonts w:ascii="Times New Roman" w:hAnsi="Times New Roman" w:cs="Times New Roman"/>
          <w:sz w:val="24"/>
          <w:szCs w:val="24"/>
        </w:rPr>
        <w:t xml:space="preserve"> sworn police officers, who is dispatching police officers and/or fire fighters.  </w:t>
      </w:r>
      <w:r>
        <w:rPr>
          <w:rFonts w:ascii="Times New Roman"/>
        </w:rPr>
        <w:tab/>
      </w:r>
    </w:p>
    <w:sectPr w:rsidR="003B20FD" w:rsidRPr="00A30C1A" w:rsidSect="003B20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20FD"/>
    <w:rsid w:val="003B20FD"/>
    <w:rsid w:val="00A30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1A"/>
    <w:rPr>
      <w:rFonts w:ascii="Tahoma" w:hAnsi="Tahoma" w:cs="Tahoma"/>
      <w:sz w:val="16"/>
      <w:szCs w:val="16"/>
    </w:rPr>
  </w:style>
  <w:style w:type="character" w:styleId="LineNumber">
    <w:name w:val="line number"/>
    <w:basedOn w:val="DefaultParagraphFont"/>
    <w:uiPriority w:val="99"/>
    <w:semiHidden/>
    <w:unhideWhenUsed/>
    <w:rsid w:val="00A30C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1647</Characters>
  <Application>Microsoft Office Word</Application>
  <DocSecurity>0</DocSecurity>
  <Lines>13</Lines>
  <Paragraphs>3</Paragraphs>
  <ScaleCrop>false</ScaleCrop>
  <Company>Massachusetts Legislature</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2009-01-16T21:21:00Z</dcterms:created>
  <dcterms:modified xsi:type="dcterms:W3CDTF">2009-01-16T21:21:00Z</dcterms:modified>
</cp:coreProperties>
</file>