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7" w:rsidRDefault="00B43B6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3A1AE7" w:rsidRDefault="00B43B6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43B6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1AE7" w:rsidRDefault="00B43B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1AE7" w:rsidRDefault="00B43B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1AE7" w:rsidRDefault="00B43B6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1AE7" w:rsidRDefault="00B43B6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Walsh, Marian (SEN)</w:t>
      </w:r>
    </w:p>
    <w:p w:rsidR="003A1AE7" w:rsidRDefault="00B43B6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1AE7" w:rsidRDefault="00B43B6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1AE7" w:rsidRDefault="00B43B6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1AE7" w:rsidRDefault="00B43B6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in favor of William J</w:t>
      </w:r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Gormley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3A1AE7" w:rsidRDefault="00B43B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1AE7" w:rsidRDefault="00B43B6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1AE7" w:rsidRDefault="003A1A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1A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1AE7" w:rsidRDefault="00B43B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1AE7" w:rsidRDefault="00B43B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1A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A1AE7" w:rsidRDefault="00B43B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Walsh, Marian (SEN)</w:t>
                </w:r>
              </w:p>
            </w:tc>
            <w:tc>
              <w:tcPr>
                <w:tcW w:w="4500" w:type="dxa"/>
              </w:tcPr>
              <w:p w:rsidR="003A1AE7" w:rsidRDefault="00B43B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Suffolk and Norfolk</w:t>
                </w:r>
              </w:p>
            </w:tc>
          </w:tr>
        </w:tbl>
      </w:sdtContent>
    </w:sdt>
    <w:p w:rsidR="003A1AE7" w:rsidRDefault="00B43B60">
      <w:pPr>
        <w:suppressLineNumbers/>
      </w:pPr>
      <w:r>
        <w:br w:type="page"/>
      </w:r>
    </w:p>
    <w:p w:rsidR="003A1AE7" w:rsidRDefault="00B43B6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S01047 OF 2007-2008.]</w:t>
      </w:r>
    </w:p>
    <w:p w:rsidR="003A1AE7" w:rsidRDefault="00B43B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A1AE7" w:rsidRDefault="00B43B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1AE7" w:rsidRDefault="00B43B6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1AE7" w:rsidRDefault="00B43B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1AE7" w:rsidRDefault="00B43B60">
      <w:pPr>
        <w:suppressLineNumbers/>
        <w:spacing w:after="2"/>
      </w:pPr>
      <w:r>
        <w:rPr>
          <w:sz w:val="14"/>
        </w:rPr>
        <w:br/>
      </w:r>
      <w:r>
        <w:br/>
      </w:r>
    </w:p>
    <w:p w:rsidR="003A1AE7" w:rsidRDefault="00B43B60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in favor of William J. </w:t>
      </w:r>
      <w:proofErr w:type="spellStart"/>
      <w:r>
        <w:rPr>
          <w:rFonts w:ascii="Times New Roman"/>
          <w:smallCaps/>
          <w:sz w:val="28"/>
        </w:rPr>
        <w:t>Gormley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3A1AE7" w:rsidRDefault="00B43B6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1AE7" w:rsidRDefault="00B43B60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That for the purpose of discharging a moral obligation of the commonwealth, and after an appropriation has been made thereof, there shall be allowed and paid out of the state treasury to Colonel William J. </w:t>
      </w:r>
      <w:proofErr w:type="spellStart"/>
      <w:r>
        <w:rPr>
          <w:rStyle w:val="spelle"/>
        </w:rPr>
        <w:t>Gormley</w:t>
      </w:r>
      <w:proofErr w:type="spellEnd"/>
      <w:r>
        <w:t xml:space="preserve">, III, Massachusetts National Guard, the sum of $44,983.12 for legal expenses incurred by him in defending himself against a civil complaint initiated by former Adjunct General Raymond A. </w:t>
      </w:r>
      <w:proofErr w:type="spellStart"/>
      <w:r>
        <w:rPr>
          <w:rStyle w:val="spelle"/>
        </w:rPr>
        <w:t>Vezina</w:t>
      </w:r>
      <w:proofErr w:type="spellEnd"/>
      <w:r>
        <w:t xml:space="preserve">. Said civil complaint having been subsequently withdrawn after evidence demonstrated that Colonel </w:t>
      </w:r>
      <w:proofErr w:type="spellStart"/>
      <w:r>
        <w:rPr>
          <w:rStyle w:val="spelle"/>
        </w:rPr>
        <w:t>Gormley</w:t>
      </w:r>
      <w:proofErr w:type="spellEnd"/>
      <w:r>
        <w:t xml:space="preserve"> acted property and in good faith in executing his duties and responsibilities as a member of the Massachusetts Militia.</w:t>
      </w:r>
    </w:p>
    <w:sectPr w:rsidR="003A1AE7" w:rsidSect="003A1A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1AE7"/>
    <w:rsid w:val="003A1AE7"/>
    <w:rsid w:val="00B4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6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43B60"/>
  </w:style>
  <w:style w:type="character" w:customStyle="1" w:styleId="grame">
    <w:name w:val="grame"/>
    <w:basedOn w:val="DefaultParagraphFont"/>
    <w:rsid w:val="00B43B60"/>
  </w:style>
  <w:style w:type="character" w:customStyle="1" w:styleId="spelle">
    <w:name w:val="spelle"/>
    <w:basedOn w:val="DefaultParagraphFont"/>
    <w:rsid w:val="00B43B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2009-01-09T16:19:00Z</dcterms:created>
  <dcterms:modified xsi:type="dcterms:W3CDTF">2009-01-09T16:19:00Z</dcterms:modified>
</cp:coreProperties>
</file>