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58" w:rsidRDefault="0070268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12558" w:rsidRDefault="0070268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26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12558" w:rsidRDefault="007026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558" w:rsidRDefault="007026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812558" w:rsidRDefault="007026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558" w:rsidRDefault="007026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12558" w:rsidRDefault="007026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12558" w:rsidRDefault="0070268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increasing awareness </w:t>
      </w:r>
      <w:r>
        <w:rPr>
          <w:rFonts w:ascii="Times New Roman"/>
          <w:sz w:val="24"/>
        </w:rPr>
        <w:t>of junior operators on the roadways of the Commonwealth.</w:t>
      </w:r>
      <w:proofErr w:type="gramEnd"/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2558" w:rsidRDefault="007026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12558" w:rsidRDefault="008125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125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12558" w:rsidRDefault="007026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12558" w:rsidRDefault="007026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125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12558" w:rsidRDefault="007026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812558" w:rsidRDefault="007026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812558" w:rsidRDefault="0070268A">
      <w:pPr>
        <w:suppressLineNumbers/>
      </w:pPr>
      <w:r>
        <w:br w:type="page"/>
      </w:r>
    </w:p>
    <w:p w:rsidR="00812558" w:rsidRDefault="007026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S02110 OF 2007-2008.]</w:t>
      </w:r>
    </w:p>
    <w:p w:rsidR="00812558" w:rsidRDefault="007026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12558" w:rsidRDefault="007026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2558" w:rsidRDefault="0070268A">
      <w:pPr>
        <w:suppressLineNumbers/>
        <w:spacing w:after="2"/>
      </w:pPr>
      <w:r>
        <w:rPr>
          <w:sz w:val="14"/>
        </w:rPr>
        <w:br/>
      </w:r>
      <w:r>
        <w:br/>
      </w:r>
    </w:p>
    <w:p w:rsidR="00812558" w:rsidRDefault="0070268A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awareness of junior operators on the roadways of the Commonwealth.</w:t>
      </w:r>
      <w:proofErr w:type="gramEnd"/>
      <w:r>
        <w:br/>
      </w:r>
      <w:r>
        <w:br/>
      </w:r>
      <w:r>
        <w:br/>
      </w:r>
    </w:p>
    <w:p w:rsidR="00812558" w:rsidRDefault="0070268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268A" w:rsidRDefault="0070268A" w:rsidP="0070268A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 The registrar shall adopt regulations for a junior operators' placard to be affixed to a vehicle driven by a junior operator, including the design and regulations for location of the placard, as well as a reasonable fee to be charged to cover the cost of printing and administration. A vehicle driven by a junior operator shall display the placard. A junior operator found operating a vehicle without a placard shall be punished by a fine of not more than $200 and by license suspension for not more than 90 days and for a second or subsequent offense by a fine of not more than $500 and license suspension for not more than 6 months.</w:t>
      </w:r>
    </w:p>
    <w:p w:rsidR="00812558" w:rsidRDefault="0070268A">
      <w:pPr>
        <w:spacing w:line="336" w:lineRule="auto"/>
      </w:pPr>
      <w:r>
        <w:rPr>
          <w:rFonts w:ascii="Times New Roman"/>
        </w:rPr>
        <w:tab/>
      </w:r>
    </w:p>
    <w:sectPr w:rsidR="00812558" w:rsidSect="008125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558"/>
    <w:rsid w:val="0070268A"/>
    <w:rsid w:val="0081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268A"/>
  </w:style>
  <w:style w:type="paragraph" w:styleId="NormalWeb">
    <w:name w:val="Normal (Web)"/>
    <w:basedOn w:val="Normal"/>
    <w:uiPriority w:val="99"/>
    <w:semiHidden/>
    <w:unhideWhenUsed/>
    <w:rsid w:val="0070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02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2009-01-14T03:48:00Z</dcterms:created>
  <dcterms:modified xsi:type="dcterms:W3CDTF">2009-01-14T03:49:00Z</dcterms:modified>
</cp:coreProperties>
</file>