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59" w:rsidRDefault="00D55117">
      <w:pPr>
        <w:suppressLineNumbers/>
        <w:spacing w:after="2"/>
        <w:jc w:val="center"/>
      </w:pPr>
      <w:r>
        <w:rPr>
          <w:rFonts w:ascii="Arial"/>
          <w:sz w:val="18"/>
        </w:rPr>
        <w:t>SENATE DOCKET, NO.         FILED ON: 1/13/2009</w:t>
      </w:r>
    </w:p>
    <w:p w:rsidR="00050B59" w:rsidRDefault="00D551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D77AE" w:rsidP="00DB534B">
            <w:pPr>
              <w:suppressLineNumbers/>
              <w:jc w:val="right"/>
              <w:rPr>
                <w:b/>
                <w:sz w:val="28"/>
              </w:rPr>
            </w:pPr>
          </w:p>
        </w:tc>
      </w:tr>
    </w:tbl>
    <w:p w:rsidR="00050B59" w:rsidRDefault="00D55117">
      <w:pPr>
        <w:suppressLineNumbers/>
        <w:spacing w:before="2" w:after="2"/>
        <w:jc w:val="center"/>
      </w:pPr>
      <w:r>
        <w:rPr>
          <w:rFonts w:ascii="Old English Text MT"/>
          <w:sz w:val="32"/>
        </w:rPr>
        <w:t>The Commonwealth of Massachusetts</w:t>
      </w:r>
    </w:p>
    <w:p w:rsidR="00050B59" w:rsidRDefault="00D55117">
      <w:pPr>
        <w:suppressLineNumbers/>
        <w:spacing w:after="2"/>
        <w:jc w:val="center"/>
      </w:pPr>
      <w:r>
        <w:rPr>
          <w:rFonts w:ascii="Times New Roman"/>
          <w:b/>
          <w:sz w:val="32"/>
          <w:vertAlign w:val="superscript"/>
        </w:rPr>
        <w:t>_______________</w:t>
      </w:r>
    </w:p>
    <w:p w:rsidR="00050B59" w:rsidRDefault="00D55117">
      <w:pPr>
        <w:suppressLineNumbers/>
        <w:spacing w:before="2"/>
        <w:jc w:val="center"/>
      </w:pPr>
      <w:r>
        <w:rPr>
          <w:rFonts w:ascii="Times New Roman"/>
          <w:sz w:val="20"/>
        </w:rPr>
        <w:t>PRESENTED BY:</w:t>
      </w:r>
    </w:p>
    <w:p w:rsidR="00050B59" w:rsidRDefault="00D55117">
      <w:pPr>
        <w:suppressLineNumbers/>
        <w:spacing w:after="2"/>
        <w:jc w:val="center"/>
      </w:pPr>
      <w:r>
        <w:rPr>
          <w:rFonts w:ascii="Times New Roman"/>
          <w:b/>
          <w:sz w:val="24"/>
        </w:rPr>
        <w:t>Brian A. Joyce</w:t>
      </w:r>
    </w:p>
    <w:p w:rsidR="00050B59" w:rsidRDefault="00D55117">
      <w:pPr>
        <w:suppressLineNumbers/>
        <w:jc w:val="center"/>
      </w:pPr>
      <w:r>
        <w:rPr>
          <w:rFonts w:ascii="Times New Roman"/>
          <w:b/>
          <w:sz w:val="32"/>
          <w:vertAlign w:val="superscript"/>
        </w:rPr>
        <w:t>_______________</w:t>
      </w:r>
    </w:p>
    <w:p w:rsidR="00050B59" w:rsidRDefault="00D551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0B59" w:rsidRDefault="00D55117">
      <w:pPr>
        <w:suppressLineNumbers/>
      </w:pPr>
      <w:r>
        <w:rPr>
          <w:rFonts w:ascii="Times New Roman"/>
          <w:sz w:val="20"/>
        </w:rPr>
        <w:tab/>
        <w:t>The undersigned legislators and/or citizens respectfully petition for the passage of the accompanying bill:</w:t>
      </w:r>
    </w:p>
    <w:p w:rsidR="00050B59" w:rsidRDefault="00D55117">
      <w:pPr>
        <w:suppressLineNumbers/>
        <w:spacing w:after="2"/>
        <w:jc w:val="center"/>
      </w:pPr>
      <w:proofErr w:type="gramStart"/>
      <w:r>
        <w:rPr>
          <w:rFonts w:ascii="Times New Roman"/>
          <w:sz w:val="24"/>
        </w:rPr>
        <w:t xml:space="preserve">An Act Professionalizing </w:t>
      </w:r>
      <w:r w:rsidR="00ED77AE">
        <w:rPr>
          <w:rFonts w:ascii="Times New Roman"/>
          <w:sz w:val="24"/>
        </w:rPr>
        <w:t>the Delivery of Core Services of</w:t>
      </w:r>
      <w:r>
        <w:rPr>
          <w:rFonts w:ascii="Times New Roman"/>
          <w:sz w:val="24"/>
        </w:rPr>
        <w:t xml:space="preserve"> the Registry of Motor Vehicles.</w:t>
      </w:r>
      <w:proofErr w:type="gramEnd"/>
    </w:p>
    <w:p w:rsidR="00050B59" w:rsidRDefault="00D55117">
      <w:pPr>
        <w:suppressLineNumbers/>
        <w:spacing w:after="2"/>
        <w:jc w:val="center"/>
      </w:pPr>
      <w:r>
        <w:rPr>
          <w:rFonts w:ascii="Times New Roman"/>
          <w:b/>
          <w:sz w:val="32"/>
          <w:vertAlign w:val="superscript"/>
        </w:rPr>
        <w:t>_______________</w:t>
      </w:r>
    </w:p>
    <w:p w:rsidR="00050B59" w:rsidRDefault="00D55117">
      <w:pPr>
        <w:suppressLineNumbers/>
        <w:jc w:val="center"/>
      </w:pPr>
      <w:r>
        <w:rPr>
          <w:rFonts w:ascii="Times New Roman"/>
          <w:sz w:val="20"/>
        </w:rPr>
        <w:t>PETITION OF:</w:t>
      </w:r>
    </w:p>
    <w:p w:rsidR="00050B59" w:rsidRDefault="00050B5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0B59">
            <w:tc>
              <w:tcPr>
                <w:tcW w:w="4500" w:type="dxa"/>
                <w:tcBorders>
                  <w:top w:val="nil"/>
                  <w:bottom w:val="single" w:sz="4" w:space="0" w:color="auto"/>
                  <w:right w:val="single" w:sz="4" w:space="0" w:color="auto"/>
                </w:tcBorders>
              </w:tcPr>
              <w:p w:rsidR="00050B59" w:rsidRDefault="00D551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0B59" w:rsidRDefault="00D55117">
                <w:pPr>
                  <w:suppressLineNumbers/>
                  <w:spacing w:after="2"/>
                  <w:rPr>
                    <w:smallCaps/>
                  </w:rPr>
                </w:pPr>
                <w:r>
                  <w:rPr>
                    <w:rFonts w:ascii="Times New Roman"/>
                    <w:smallCaps/>
                    <w:sz w:val="24"/>
                  </w:rPr>
                  <w:t>District/Address:</w:t>
                </w:r>
              </w:p>
            </w:tc>
          </w:tr>
          <w:tr w:rsidR="00050B59">
            <w:tc>
              <w:tcPr>
                <w:tcW w:w="4500" w:type="dxa"/>
              </w:tcPr>
              <w:p w:rsidR="00050B59" w:rsidRDefault="00D55117">
                <w:pPr>
                  <w:suppressLineNumbers/>
                  <w:spacing w:after="2"/>
                  <w:rPr>
                    <w:rFonts w:ascii="Times New Roman"/>
                  </w:rPr>
                </w:pPr>
                <w:r>
                  <w:rPr>
                    <w:rFonts w:ascii="Times New Roman"/>
                  </w:rPr>
                  <w:t>Brian A. Joyce</w:t>
                </w:r>
              </w:p>
            </w:tc>
            <w:tc>
              <w:tcPr>
                <w:tcW w:w="4500" w:type="dxa"/>
              </w:tcPr>
              <w:p w:rsidR="00050B59" w:rsidRDefault="00D55117">
                <w:pPr>
                  <w:suppressLineNumbers/>
                  <w:spacing w:after="2"/>
                  <w:rPr>
                    <w:rFonts w:ascii="Times New Roman"/>
                  </w:rPr>
                </w:pPr>
                <w:r>
                  <w:rPr>
                    <w:rFonts w:ascii="Times New Roman"/>
                  </w:rPr>
                  <w:t>Norfolk, Bristol and Plymouth</w:t>
                </w:r>
              </w:p>
            </w:tc>
          </w:tr>
        </w:tbl>
      </w:sdtContent>
    </w:sdt>
    <w:p w:rsidR="00050B59" w:rsidRDefault="00D55117">
      <w:pPr>
        <w:suppressLineNumbers/>
      </w:pPr>
      <w:r>
        <w:br w:type="page"/>
      </w:r>
    </w:p>
    <w:p w:rsidR="00050B59" w:rsidRDefault="00D55117">
      <w:pPr>
        <w:suppressLineNumbers/>
        <w:spacing w:before="2" w:after="2"/>
        <w:jc w:val="center"/>
      </w:pPr>
      <w:r>
        <w:rPr>
          <w:rFonts w:ascii="Old English Text MT"/>
          <w:sz w:val="32"/>
        </w:rPr>
        <w:lastRenderedPageBreak/>
        <w:t>The Commonwealth of Massachusetts</w:t>
      </w:r>
      <w:r>
        <w:rPr>
          <w:rFonts w:ascii="Old English Text MT"/>
          <w:sz w:val="32"/>
        </w:rPr>
        <w:br/>
      </w:r>
    </w:p>
    <w:p w:rsidR="00050B59" w:rsidRDefault="00D55117">
      <w:pPr>
        <w:suppressLineNumbers/>
        <w:spacing w:after="2"/>
        <w:jc w:val="center"/>
      </w:pPr>
      <w:r>
        <w:rPr>
          <w:rFonts w:ascii="Times New Roman"/>
          <w:b/>
          <w:sz w:val="24"/>
          <w:vertAlign w:val="superscript"/>
        </w:rPr>
        <w:t>_______________</w:t>
      </w:r>
    </w:p>
    <w:p w:rsidR="00050B59" w:rsidRDefault="00D55117">
      <w:pPr>
        <w:suppressLineNumbers/>
        <w:spacing w:after="2"/>
        <w:jc w:val="center"/>
      </w:pPr>
      <w:r>
        <w:rPr>
          <w:rFonts w:ascii="Times New Roman"/>
          <w:b/>
          <w:sz w:val="18"/>
        </w:rPr>
        <w:t>In the Year Two Thousand and Nine</w:t>
      </w:r>
    </w:p>
    <w:p w:rsidR="00050B59" w:rsidRDefault="00D55117">
      <w:pPr>
        <w:suppressLineNumbers/>
        <w:spacing w:after="2"/>
        <w:jc w:val="center"/>
      </w:pPr>
      <w:r>
        <w:rPr>
          <w:rFonts w:ascii="Times New Roman"/>
          <w:b/>
          <w:sz w:val="24"/>
          <w:vertAlign w:val="superscript"/>
        </w:rPr>
        <w:t>_______________</w:t>
      </w:r>
    </w:p>
    <w:p w:rsidR="00050B59" w:rsidRDefault="00D55117">
      <w:pPr>
        <w:suppressLineNumbers/>
        <w:spacing w:after="2"/>
      </w:pPr>
      <w:r>
        <w:rPr>
          <w:sz w:val="14"/>
        </w:rPr>
        <w:br/>
      </w:r>
      <w:r>
        <w:br/>
      </w:r>
    </w:p>
    <w:p w:rsidR="00050B59" w:rsidRDefault="00D55117">
      <w:pPr>
        <w:suppressLineNumbers/>
      </w:pPr>
      <w:proofErr w:type="gramStart"/>
      <w:r>
        <w:rPr>
          <w:rFonts w:ascii="Times New Roman"/>
          <w:smallCaps/>
          <w:sz w:val="28"/>
        </w:rPr>
        <w:t xml:space="preserve">An Act Professionalizing the Delivery of </w:t>
      </w:r>
      <w:r w:rsidR="00ED77AE">
        <w:rPr>
          <w:rFonts w:ascii="Times New Roman"/>
          <w:smallCaps/>
          <w:sz w:val="28"/>
        </w:rPr>
        <w:t>Core Services of</w:t>
      </w:r>
      <w:r>
        <w:rPr>
          <w:rFonts w:ascii="Times New Roman"/>
          <w:smallCaps/>
          <w:sz w:val="28"/>
        </w:rPr>
        <w:t xml:space="preserve"> the Registry of Motor Vehicles.</w:t>
      </w:r>
      <w:proofErr w:type="gramEnd"/>
      <w:r>
        <w:br/>
      </w:r>
      <w:r>
        <w:br/>
      </w:r>
      <w:r>
        <w:br/>
      </w:r>
    </w:p>
    <w:p w:rsidR="00050B59" w:rsidRDefault="00D551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5117" w:rsidRPr="00D55117" w:rsidRDefault="00D55117" w:rsidP="00D55117">
      <w:pPr>
        <w:spacing w:line="300" w:lineRule="auto"/>
        <w:rPr>
          <w:rFonts w:eastAsia="Times New Roman"/>
        </w:rPr>
      </w:pPr>
      <w:proofErr w:type="gramStart"/>
      <w:r w:rsidRPr="006D11C5">
        <w:rPr>
          <w:rFonts w:eastAsia="Times New Roman"/>
        </w:rPr>
        <w:t>SECTION 1.</w:t>
      </w:r>
      <w:proofErr w:type="gramEnd"/>
      <w:r w:rsidRPr="006D11C5">
        <w:rPr>
          <w:rFonts w:eastAsia="Times New Roman"/>
        </w:rPr>
        <w:t xml:space="preserve"> </w:t>
      </w:r>
      <w:r w:rsidRPr="003C16C8">
        <w:rPr>
          <w:rFonts w:eastAsia="Times New Roman"/>
        </w:rPr>
        <w:t>For the purposes of this section the following terms shall have the following meanings:</w:t>
      </w:r>
    </w:p>
    <w:p w:rsidR="00D55117" w:rsidRPr="003C16C8" w:rsidRDefault="00D55117" w:rsidP="00D55117">
      <w:pPr>
        <w:rPr>
          <w:rFonts w:eastAsia="Times New Roman"/>
          <w:color w:val="000000"/>
        </w:rPr>
      </w:pPr>
      <w:r w:rsidRPr="003C16C8">
        <w:rPr>
          <w:rFonts w:eastAsia="Times New Roman"/>
          <w:color w:val="000000"/>
        </w:rPr>
        <w:t>“</w:t>
      </w:r>
      <w:proofErr w:type="gramStart"/>
      <w:r w:rsidRPr="003C16C8">
        <w:rPr>
          <w:rFonts w:eastAsia="Times New Roman"/>
          <w:color w:val="000000"/>
        </w:rPr>
        <w:t>third</w:t>
      </w:r>
      <w:proofErr w:type="gramEnd"/>
      <w:r w:rsidRPr="003C16C8">
        <w:rPr>
          <w:rFonts w:eastAsia="Times New Roman"/>
          <w:color w:val="000000"/>
        </w:rPr>
        <w:t xml:space="preserve"> party vendor” – any individual, corporation, limited liability company, organization or association contracting with the registry of motor vehicles to provide </w:t>
      </w:r>
      <w:r>
        <w:rPr>
          <w:rFonts w:eastAsia="Times New Roman"/>
          <w:color w:val="000000"/>
        </w:rPr>
        <w:t>certain services to the public.</w:t>
      </w:r>
    </w:p>
    <w:p w:rsidR="00D55117" w:rsidRPr="00D55117" w:rsidRDefault="00D55117" w:rsidP="00D55117">
      <w:pPr>
        <w:rPr>
          <w:rFonts w:eastAsia="Times New Roman"/>
          <w:color w:val="000000"/>
        </w:rPr>
      </w:pPr>
      <w:r w:rsidRPr="003C16C8">
        <w:rPr>
          <w:rFonts w:eastAsia="Times New Roman"/>
          <w:color w:val="000000"/>
        </w:rPr>
        <w:t>“</w:t>
      </w:r>
      <w:proofErr w:type="gramStart"/>
      <w:r w:rsidRPr="003C16C8">
        <w:rPr>
          <w:rFonts w:eastAsia="Times New Roman"/>
          <w:color w:val="000000"/>
        </w:rPr>
        <w:t>new</w:t>
      </w:r>
      <w:proofErr w:type="gramEnd"/>
      <w:r w:rsidRPr="003C16C8">
        <w:rPr>
          <w:rFonts w:eastAsia="Times New Roman"/>
          <w:color w:val="000000"/>
        </w:rPr>
        <w:t xml:space="preserve"> driver’s licenses” – any license issued to an individual who has </w:t>
      </w:r>
      <w:r>
        <w:rPr>
          <w:rFonts w:eastAsia="Times New Roman"/>
          <w:color w:val="000000"/>
        </w:rPr>
        <w:t xml:space="preserve">currently possess a valid driver’s license from any state.  </w:t>
      </w:r>
    </w:p>
    <w:p w:rsidR="00D55117" w:rsidRDefault="00D55117" w:rsidP="00D55117">
      <w:pPr>
        <w:spacing w:line="300" w:lineRule="auto"/>
        <w:rPr>
          <w:rFonts w:eastAsia="Times New Roman"/>
        </w:rPr>
      </w:pPr>
      <w:proofErr w:type="gramStart"/>
      <w:r>
        <w:rPr>
          <w:rFonts w:eastAsia="Times New Roman"/>
        </w:rPr>
        <w:t>SECTION 2.</w:t>
      </w:r>
      <w:proofErr w:type="gramEnd"/>
      <w:r>
        <w:rPr>
          <w:rFonts w:eastAsia="Times New Roman"/>
        </w:rPr>
        <w:t xml:space="preserve">  The registrar of motor vehicles, shall, n</w:t>
      </w:r>
      <w:r w:rsidRPr="006D11C5">
        <w:rPr>
          <w:rFonts w:eastAsia="Times New Roman"/>
        </w:rPr>
        <w:t xml:space="preserve">otwithstanding section </w:t>
      </w:r>
      <w:r>
        <w:rPr>
          <w:rFonts w:eastAsia="Times New Roman"/>
        </w:rPr>
        <w:t>9 of chapter 16</w:t>
      </w:r>
      <w:r w:rsidRPr="006D11C5">
        <w:rPr>
          <w:rFonts w:eastAsia="Times New Roman"/>
        </w:rPr>
        <w:t xml:space="preserve"> of the General Laws, </w:t>
      </w:r>
      <w:r>
        <w:rPr>
          <w:rFonts w:eastAsia="Times New Roman"/>
        </w:rPr>
        <w:t>and</w:t>
      </w:r>
      <w:r w:rsidRPr="006D11C5">
        <w:rPr>
          <w:rFonts w:eastAsia="Times New Roman"/>
        </w:rPr>
        <w:t xml:space="preserve"> notwithstanding sections</w:t>
      </w:r>
      <w:r>
        <w:rPr>
          <w:rFonts w:eastAsia="Times New Roman"/>
        </w:rPr>
        <w:t xml:space="preserve">1A </w:t>
      </w:r>
      <w:r w:rsidRPr="006D11C5">
        <w:rPr>
          <w:rFonts w:eastAsia="Times New Roman"/>
        </w:rPr>
        <w:t xml:space="preserve">to </w:t>
      </w:r>
      <w:r>
        <w:rPr>
          <w:rFonts w:eastAsia="Times New Roman"/>
        </w:rPr>
        <w:t>34R</w:t>
      </w:r>
      <w:r w:rsidRPr="006D11C5">
        <w:rPr>
          <w:rFonts w:eastAsia="Times New Roman"/>
        </w:rPr>
        <w:t xml:space="preserve">, inclusive, of chapter </w:t>
      </w:r>
      <w:r>
        <w:rPr>
          <w:rFonts w:eastAsia="Times New Roman"/>
        </w:rPr>
        <w:t>90</w:t>
      </w:r>
      <w:r w:rsidRPr="006D11C5">
        <w:rPr>
          <w:rFonts w:eastAsia="Times New Roman"/>
        </w:rPr>
        <w:t xml:space="preserve"> of the General Laws</w:t>
      </w:r>
      <w:r>
        <w:rPr>
          <w:rFonts w:eastAsia="Times New Roman"/>
        </w:rPr>
        <w:t xml:space="preserve"> authorize third party vendors to perform certain title and registration, motor vehicle licensing, tax reporting, dealer licensing and driver license functions and services to the public.  Third party vendors may provide services for registration and titling of vehicles, renewal and replacement of driver’s licenses, Massachusetts identifications and plates, this list is not exhaustive.  In no event shall third party vendors issue new driver’s licenses, administer driving tests, handle suspensions, hearings, citations or appeals from citations or suspensions.    </w:t>
      </w:r>
    </w:p>
    <w:p w:rsidR="00D55117" w:rsidRDefault="00D55117" w:rsidP="00D55117">
      <w:pPr>
        <w:spacing w:line="300" w:lineRule="auto"/>
        <w:rPr>
          <w:rFonts w:eastAsia="Times New Roman"/>
        </w:rPr>
      </w:pPr>
    </w:p>
    <w:p w:rsidR="00D55117" w:rsidRDefault="00D55117" w:rsidP="00D55117">
      <w:pPr>
        <w:spacing w:line="300" w:lineRule="auto"/>
        <w:rPr>
          <w:rFonts w:eastAsia="Times New Roman"/>
        </w:rPr>
      </w:pPr>
      <w:r>
        <w:rPr>
          <w:rFonts w:eastAsia="Times New Roman"/>
        </w:rPr>
        <w:t xml:space="preserve">The registrar shall promulgate rules and regulations relative to the approval of third party vendors, what transactions third party vendors may handle, privacy protections and appropriate fees third party vendors may charge.  </w:t>
      </w:r>
      <w:r>
        <w:t xml:space="preserve">The registrar may adopt any rules and regulations necessary to carry out the provisions of this section.  </w:t>
      </w:r>
      <w:r>
        <w:rPr>
          <w:rFonts w:eastAsia="Times New Roman"/>
        </w:rPr>
        <w:t xml:space="preserve">An authorized third party vendor shall meet all of the requirements established by the registrar.  </w:t>
      </w:r>
    </w:p>
    <w:p w:rsidR="00D55117" w:rsidRDefault="00D55117" w:rsidP="00D55117">
      <w:pPr>
        <w:spacing w:line="300" w:lineRule="auto"/>
        <w:rPr>
          <w:rFonts w:eastAsia="Times New Roman"/>
        </w:rPr>
      </w:pPr>
    </w:p>
    <w:p w:rsidR="00D55117" w:rsidRDefault="00D55117" w:rsidP="00D55117">
      <w:pPr>
        <w:spacing w:line="300" w:lineRule="auto"/>
        <w:rPr>
          <w:rFonts w:cs="Arial"/>
        </w:rPr>
      </w:pPr>
      <w:r>
        <w:rPr>
          <w:rFonts w:eastAsia="Times New Roman"/>
        </w:rPr>
        <w:t xml:space="preserve">The registrar may furnish necessary documents and license plates to approved third party vendors.  </w:t>
      </w:r>
      <w:r>
        <w:rPr>
          <w:rFonts w:cs="Arial"/>
        </w:rPr>
        <w:t>An</w:t>
      </w:r>
      <w:r w:rsidRPr="000B181A">
        <w:rPr>
          <w:rFonts w:cs="Arial"/>
        </w:rPr>
        <w:t xml:space="preserve"> authorized third party or an authorized third party provider shall submit to the </w:t>
      </w:r>
      <w:r>
        <w:rPr>
          <w:rFonts w:cs="Arial"/>
        </w:rPr>
        <w:t>registrar</w:t>
      </w:r>
      <w:r w:rsidRPr="000B181A">
        <w:rPr>
          <w:rFonts w:cs="Arial"/>
        </w:rPr>
        <w:t xml:space="preserve"> all statutorily prescribed fees and taxes it collects. In addition to the statutorily prescribed fees and taxes, an authorized third party or an authorized third party provider may collect and retain a reasonable and commensurate fee for its services.</w:t>
      </w:r>
    </w:p>
    <w:p w:rsidR="00D55117" w:rsidRDefault="00D55117" w:rsidP="00D55117">
      <w:pPr>
        <w:spacing w:line="300" w:lineRule="auto"/>
        <w:rPr>
          <w:rFonts w:cs="Arial"/>
        </w:rPr>
      </w:pPr>
    </w:p>
    <w:p w:rsidR="00050B59" w:rsidRDefault="00050B59">
      <w:pPr>
        <w:spacing w:line="336" w:lineRule="auto"/>
      </w:pPr>
    </w:p>
    <w:sectPr w:rsidR="00050B59" w:rsidSect="00050B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50B59"/>
    <w:rsid w:val="00050B59"/>
    <w:rsid w:val="00D55117"/>
    <w:rsid w:val="00ED77AE"/>
    <w:rsid w:val="00F76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117"/>
    <w:rPr>
      <w:rFonts w:ascii="Tahoma" w:hAnsi="Tahoma" w:cs="Tahoma"/>
      <w:sz w:val="16"/>
      <w:szCs w:val="16"/>
    </w:rPr>
  </w:style>
  <w:style w:type="character" w:styleId="LineNumber">
    <w:name w:val="line number"/>
    <w:basedOn w:val="DefaultParagraphFont"/>
    <w:uiPriority w:val="99"/>
    <w:semiHidden/>
    <w:unhideWhenUsed/>
    <w:rsid w:val="00D551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2575</Characters>
  <Application>Microsoft Office Word</Application>
  <DocSecurity>0</DocSecurity>
  <Lines>21</Lines>
  <Paragraphs>6</Paragraphs>
  <ScaleCrop>false</ScaleCrop>
  <Company>Massachusetts Legislature</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2009-01-13T23:48:00Z</dcterms:created>
  <dcterms:modified xsi:type="dcterms:W3CDTF">2009-01-14T16:03:00Z</dcterms:modified>
</cp:coreProperties>
</file>