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B9" w:rsidRDefault="00AE0C2D">
      <w:pPr>
        <w:suppressLineNumbers/>
        <w:spacing w:after="2"/>
        <w:jc w:val="center"/>
      </w:pPr>
      <w:r>
        <w:rPr>
          <w:rFonts w:ascii="Arial"/>
          <w:sz w:val="18"/>
        </w:rPr>
        <w:t>SENATE DOCKET, NO.         FILED ON: 1/10/2009</w:t>
      </w:r>
    </w:p>
    <w:p w:rsidR="00314EB9" w:rsidRDefault="00AE0C2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E0C2D" w:rsidP="00DB534B">
            <w:pPr>
              <w:suppressLineNumbers/>
              <w:jc w:val="right"/>
              <w:rPr>
                <w:b/>
                <w:sz w:val="28"/>
              </w:rPr>
            </w:pPr>
          </w:p>
        </w:tc>
      </w:tr>
    </w:tbl>
    <w:p w:rsidR="00314EB9" w:rsidRDefault="00AE0C2D">
      <w:pPr>
        <w:suppressLineNumbers/>
        <w:spacing w:before="2" w:after="2"/>
        <w:jc w:val="center"/>
      </w:pPr>
      <w:r>
        <w:rPr>
          <w:rFonts w:ascii="Old English Text MT"/>
          <w:sz w:val="32"/>
        </w:rPr>
        <w:t>The Commonwealth of Massachusetts</w:t>
      </w:r>
    </w:p>
    <w:p w:rsidR="00314EB9" w:rsidRDefault="00AE0C2D">
      <w:pPr>
        <w:suppressLineNumbers/>
        <w:spacing w:after="2"/>
        <w:jc w:val="center"/>
      </w:pPr>
      <w:r>
        <w:rPr>
          <w:rFonts w:ascii="Times New Roman"/>
          <w:b/>
          <w:sz w:val="32"/>
          <w:vertAlign w:val="superscript"/>
        </w:rPr>
        <w:t>_______________</w:t>
      </w:r>
    </w:p>
    <w:p w:rsidR="00314EB9" w:rsidRDefault="00AE0C2D">
      <w:pPr>
        <w:suppressLineNumbers/>
        <w:spacing w:before="2"/>
        <w:jc w:val="center"/>
      </w:pPr>
      <w:r>
        <w:rPr>
          <w:rFonts w:ascii="Times New Roman"/>
          <w:sz w:val="20"/>
        </w:rPr>
        <w:t>PRESENTED BY:</w:t>
      </w:r>
    </w:p>
    <w:p w:rsidR="00314EB9" w:rsidRDefault="00AE0C2D">
      <w:pPr>
        <w:suppressLineNumbers/>
        <w:spacing w:after="2"/>
        <w:jc w:val="center"/>
      </w:pPr>
      <w:r>
        <w:rPr>
          <w:rFonts w:ascii="Times New Roman"/>
          <w:b/>
          <w:sz w:val="24"/>
        </w:rPr>
        <w:t>Tolman, Steven (SEN)</w:t>
      </w:r>
    </w:p>
    <w:p w:rsidR="00314EB9" w:rsidRDefault="00AE0C2D">
      <w:pPr>
        <w:suppressLineNumbers/>
        <w:jc w:val="center"/>
      </w:pPr>
      <w:r>
        <w:rPr>
          <w:rFonts w:ascii="Times New Roman"/>
          <w:b/>
          <w:sz w:val="32"/>
          <w:vertAlign w:val="superscript"/>
        </w:rPr>
        <w:t>_______________</w:t>
      </w:r>
    </w:p>
    <w:p w:rsidR="00314EB9" w:rsidRDefault="00AE0C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4EB9" w:rsidRDefault="00AE0C2D">
      <w:pPr>
        <w:suppressLineNumbers/>
      </w:pPr>
      <w:r>
        <w:rPr>
          <w:rFonts w:ascii="Times New Roman"/>
          <w:sz w:val="20"/>
        </w:rPr>
        <w:tab/>
        <w:t>The undersigned legislators and/or citizens respectfully petition for the passage of the accompanying bill:</w:t>
      </w:r>
    </w:p>
    <w:p w:rsidR="00314EB9" w:rsidRDefault="00AE0C2D">
      <w:pPr>
        <w:suppressLineNumbers/>
        <w:spacing w:after="2"/>
        <w:jc w:val="center"/>
      </w:pPr>
      <w:proofErr w:type="gramStart"/>
      <w:r>
        <w:rPr>
          <w:rFonts w:ascii="Times New Roman"/>
          <w:sz w:val="24"/>
        </w:rPr>
        <w:t>An Act providing for a study</w:t>
      </w:r>
      <w:r>
        <w:rPr>
          <w:rFonts w:ascii="Times New Roman"/>
          <w:sz w:val="24"/>
        </w:rPr>
        <w:t xml:space="preserve"> of sober homes.</w:t>
      </w:r>
      <w:proofErr w:type="gramEnd"/>
    </w:p>
    <w:p w:rsidR="00314EB9" w:rsidRDefault="00AE0C2D">
      <w:pPr>
        <w:suppressLineNumbers/>
        <w:spacing w:after="2"/>
        <w:jc w:val="center"/>
      </w:pPr>
      <w:r>
        <w:rPr>
          <w:rFonts w:ascii="Times New Roman"/>
          <w:b/>
          <w:sz w:val="32"/>
          <w:vertAlign w:val="superscript"/>
        </w:rPr>
        <w:t>_______________</w:t>
      </w:r>
    </w:p>
    <w:p w:rsidR="00314EB9" w:rsidRDefault="00AE0C2D">
      <w:pPr>
        <w:suppressLineNumbers/>
        <w:jc w:val="center"/>
      </w:pPr>
      <w:r>
        <w:rPr>
          <w:rFonts w:ascii="Times New Roman"/>
          <w:sz w:val="20"/>
        </w:rPr>
        <w:t>PETITION OF:</w:t>
      </w:r>
    </w:p>
    <w:p w:rsidR="00314EB9" w:rsidRDefault="00314EB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4EB9">
            <w:tblPrEx>
              <w:tblCellMar>
                <w:top w:w="0" w:type="dxa"/>
                <w:bottom w:w="0" w:type="dxa"/>
              </w:tblCellMar>
            </w:tblPrEx>
            <w:tc>
              <w:tcPr>
                <w:tcW w:w="4500" w:type="dxa"/>
                <w:tcBorders>
                  <w:top w:val="nil"/>
                  <w:bottom w:val="single" w:sz="4" w:space="0" w:color="auto"/>
                  <w:right w:val="single" w:sz="4" w:space="0" w:color="auto"/>
                </w:tcBorders>
              </w:tcPr>
              <w:p w:rsidR="00314EB9" w:rsidRDefault="00AE0C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4EB9" w:rsidRDefault="00AE0C2D">
                <w:pPr>
                  <w:suppressLineNumbers/>
                  <w:spacing w:after="2"/>
                  <w:rPr>
                    <w:smallCaps/>
                  </w:rPr>
                </w:pPr>
                <w:r>
                  <w:rPr>
                    <w:rFonts w:ascii="Times New Roman"/>
                    <w:smallCaps/>
                    <w:sz w:val="24"/>
                  </w:rPr>
                  <w:t>District/Address:</w:t>
                </w:r>
              </w:p>
            </w:tc>
          </w:tr>
          <w:tr w:rsidR="00314EB9">
            <w:tblPrEx>
              <w:tblCellMar>
                <w:top w:w="0" w:type="dxa"/>
                <w:bottom w:w="0" w:type="dxa"/>
              </w:tblCellMar>
            </w:tblPrEx>
            <w:tc>
              <w:tcPr>
                <w:tcW w:w="4500" w:type="dxa"/>
              </w:tcPr>
              <w:p w:rsidR="00314EB9" w:rsidRDefault="00AE0C2D">
                <w:pPr>
                  <w:suppressLineNumbers/>
                  <w:spacing w:after="2"/>
                  <w:rPr>
                    <w:rFonts w:ascii="Times New Roman"/>
                  </w:rPr>
                </w:pPr>
                <w:r>
                  <w:rPr>
                    <w:rFonts w:ascii="Times New Roman"/>
                  </w:rPr>
                  <w:t>Tolman, Steven (SEN)</w:t>
                </w:r>
              </w:p>
            </w:tc>
            <w:tc>
              <w:tcPr>
                <w:tcW w:w="4500" w:type="dxa"/>
              </w:tcPr>
              <w:p w:rsidR="00314EB9" w:rsidRDefault="00AE0C2D">
                <w:pPr>
                  <w:suppressLineNumbers/>
                  <w:spacing w:after="2"/>
                  <w:rPr>
                    <w:rFonts w:ascii="Times New Roman"/>
                  </w:rPr>
                </w:pPr>
                <w:r>
                  <w:rPr>
                    <w:rFonts w:ascii="Times New Roman"/>
                  </w:rPr>
                  <w:t>Second Suffolk and Middlesex</w:t>
                </w:r>
              </w:p>
            </w:tc>
          </w:tr>
        </w:tbl>
      </w:sdtContent>
    </w:sdt>
    <w:p w:rsidR="00314EB9" w:rsidRDefault="00AE0C2D">
      <w:pPr>
        <w:suppressLineNumbers/>
      </w:pPr>
      <w:r>
        <w:br w:type="page"/>
      </w:r>
    </w:p>
    <w:p w:rsidR="00314EB9" w:rsidRDefault="00AE0C2D">
      <w:pPr>
        <w:suppressLineNumbers/>
        <w:jc w:val="center"/>
      </w:pPr>
      <w:r>
        <w:rPr>
          <w:rFonts w:ascii="Times New Roman"/>
          <w:sz w:val="24"/>
        </w:rPr>
        <w:lastRenderedPageBreak/>
        <w:t>[SIMILAR MATTER FILED IN PREVIOUS SESSION</w:t>
      </w:r>
      <w:r>
        <w:rPr>
          <w:rFonts w:ascii="Times New Roman"/>
          <w:sz w:val="24"/>
        </w:rPr>
        <w:br/>
        <w:t>SEE SENATE, NO. S01141 OF 2007-2008.]</w:t>
      </w:r>
    </w:p>
    <w:p w:rsidR="00314EB9" w:rsidRDefault="00AE0C2D">
      <w:pPr>
        <w:suppressLineNumbers/>
        <w:spacing w:before="2" w:after="2"/>
        <w:jc w:val="center"/>
      </w:pPr>
      <w:r>
        <w:rPr>
          <w:rFonts w:ascii="Old English Text MT"/>
          <w:sz w:val="32"/>
        </w:rPr>
        <w:t>The Commonwealth of Massachusetts</w:t>
      </w:r>
      <w:r>
        <w:rPr>
          <w:rFonts w:ascii="Old English Text MT"/>
          <w:sz w:val="32"/>
        </w:rPr>
        <w:br/>
      </w:r>
    </w:p>
    <w:p w:rsidR="00314EB9" w:rsidRDefault="00AE0C2D">
      <w:pPr>
        <w:suppressLineNumbers/>
        <w:spacing w:after="2"/>
        <w:jc w:val="center"/>
      </w:pPr>
      <w:r>
        <w:rPr>
          <w:rFonts w:ascii="Times New Roman"/>
          <w:b/>
          <w:sz w:val="24"/>
          <w:vertAlign w:val="superscript"/>
        </w:rPr>
        <w:t>_______________</w:t>
      </w:r>
    </w:p>
    <w:p w:rsidR="00314EB9" w:rsidRDefault="00AE0C2D">
      <w:pPr>
        <w:suppressLineNumbers/>
        <w:spacing w:after="2"/>
        <w:jc w:val="center"/>
      </w:pPr>
      <w:r>
        <w:rPr>
          <w:rFonts w:ascii="Times New Roman"/>
          <w:b/>
          <w:sz w:val="18"/>
        </w:rPr>
        <w:t>In the Year Two Thousand and Nine</w:t>
      </w:r>
    </w:p>
    <w:p w:rsidR="00314EB9" w:rsidRDefault="00AE0C2D">
      <w:pPr>
        <w:suppressLineNumbers/>
        <w:spacing w:after="2"/>
        <w:jc w:val="center"/>
      </w:pPr>
      <w:r>
        <w:rPr>
          <w:rFonts w:ascii="Times New Roman"/>
          <w:b/>
          <w:sz w:val="24"/>
          <w:vertAlign w:val="superscript"/>
        </w:rPr>
        <w:t>_______________</w:t>
      </w:r>
    </w:p>
    <w:p w:rsidR="00314EB9" w:rsidRDefault="00AE0C2D">
      <w:pPr>
        <w:suppressLineNumbers/>
        <w:spacing w:after="2"/>
      </w:pPr>
      <w:r>
        <w:rPr>
          <w:sz w:val="14"/>
        </w:rPr>
        <w:br/>
      </w:r>
      <w:r>
        <w:br/>
      </w:r>
    </w:p>
    <w:p w:rsidR="00314EB9" w:rsidRDefault="00AE0C2D">
      <w:pPr>
        <w:suppressLineNumbers/>
      </w:pPr>
      <w:proofErr w:type="gramStart"/>
      <w:r>
        <w:rPr>
          <w:rFonts w:ascii="Times New Roman"/>
          <w:smallCaps/>
          <w:sz w:val="28"/>
        </w:rPr>
        <w:t>An Act providing for a study of sober homes.</w:t>
      </w:r>
      <w:proofErr w:type="gramEnd"/>
      <w:r>
        <w:br/>
      </w:r>
      <w:r>
        <w:br/>
      </w:r>
      <w:r>
        <w:br/>
      </w:r>
    </w:p>
    <w:p w:rsidR="00314EB9" w:rsidRDefault="00AE0C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14EB9" w:rsidRPr="00AE0C2D" w:rsidRDefault="00AE0C2D" w:rsidP="00AE0C2D">
      <w:pPr>
        <w:autoSpaceDE w:val="0"/>
        <w:autoSpaceDN w:val="0"/>
        <w:adjustRightInd w:val="0"/>
        <w:spacing w:before="100" w:after="100" w:line="480" w:lineRule="auto"/>
        <w:rPr>
          <w:bCs/>
          <w:szCs w:val="24"/>
        </w:rPr>
      </w:pPr>
      <w:r>
        <w:rPr>
          <w:rFonts w:ascii="Times New Roman"/>
        </w:rPr>
        <w:tab/>
      </w:r>
      <w:r w:rsidRPr="000F5AAB">
        <w:rPr>
          <w:bCs/>
          <w:szCs w:val="24"/>
        </w:rPr>
        <w:t xml:space="preserve">That the bureau of substance abuse services, in consultation with the department of public health, shall conduct a study of alcohol and substance free housing, known as “sober homes”, including the problems that occur in this form of housing. </w:t>
      </w:r>
      <w:r w:rsidRPr="000F5AAB">
        <w:rPr>
          <w:bCs/>
          <w:szCs w:val="24"/>
        </w:rPr>
        <w:br/>
      </w:r>
      <w:r w:rsidRPr="000F5AAB">
        <w:rPr>
          <w:bCs/>
          <w:szCs w:val="24"/>
        </w:rPr>
        <w:br/>
        <w:t>The bureau shall report to the general court the results of its study and its recommendations, if any, together with drafts of legislation necessary to carry its recommendations into effect by filing the same with the clerk of the senate, the joint committee on mental health and substance abuse and the senate and house committees on ways and means no later than December 31, 2010.</w:t>
      </w:r>
    </w:p>
    <w:sectPr w:rsidR="00314EB9" w:rsidRPr="00AE0C2D" w:rsidSect="00314E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314EB9"/>
    <w:rsid w:val="00314EB9"/>
    <w:rsid w:val="00AE0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2D"/>
    <w:rPr>
      <w:rFonts w:ascii="Tahoma" w:hAnsi="Tahoma" w:cs="Tahoma"/>
      <w:sz w:val="16"/>
      <w:szCs w:val="16"/>
    </w:rPr>
  </w:style>
  <w:style w:type="character" w:styleId="LineNumber">
    <w:name w:val="line number"/>
    <w:basedOn w:val="DefaultParagraphFont"/>
    <w:uiPriority w:val="99"/>
    <w:semiHidden/>
    <w:unhideWhenUsed/>
    <w:rsid w:val="00AE0C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1349</Characters>
  <Application>Microsoft Office Word</Application>
  <DocSecurity>0</DocSecurity>
  <Lines>11</Lines>
  <Paragraphs>3</Paragraphs>
  <ScaleCrop>false</ScaleCrop>
  <Company>Massachusetts Legislature</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2009-01-10T18:59:00Z</dcterms:created>
  <dcterms:modified xsi:type="dcterms:W3CDTF">2009-01-10T19:00:00Z</dcterms:modified>
</cp:coreProperties>
</file>