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C1" w:rsidRDefault="007F03B6">
      <w:pPr>
        <w:suppressLineNumbers/>
        <w:spacing w:after="2"/>
        <w:jc w:val="center"/>
      </w:pPr>
      <w:r>
        <w:rPr>
          <w:rFonts w:ascii="Arial"/>
          <w:sz w:val="18"/>
        </w:rPr>
        <w:t>SENATE DOCKET, NO.         FILED ON: 1/12/2009</w:t>
      </w:r>
    </w:p>
    <w:p w:rsidR="00D32AC1" w:rsidRDefault="007F03B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03B6" w:rsidP="00DB534B">
            <w:pPr>
              <w:suppressLineNumbers/>
              <w:jc w:val="right"/>
              <w:rPr>
                <w:b/>
                <w:sz w:val="28"/>
              </w:rPr>
            </w:pPr>
          </w:p>
        </w:tc>
      </w:tr>
    </w:tbl>
    <w:p w:rsidR="00D32AC1" w:rsidRDefault="007F03B6">
      <w:pPr>
        <w:suppressLineNumbers/>
        <w:spacing w:before="2" w:after="2"/>
        <w:jc w:val="center"/>
      </w:pPr>
      <w:r>
        <w:rPr>
          <w:rFonts w:ascii="Old English Text MT"/>
          <w:sz w:val="32"/>
        </w:rPr>
        <w:t>The Commonwealth of Massachusetts</w:t>
      </w:r>
    </w:p>
    <w:p w:rsidR="00D32AC1" w:rsidRDefault="007F03B6">
      <w:pPr>
        <w:suppressLineNumbers/>
        <w:spacing w:after="2"/>
        <w:jc w:val="center"/>
      </w:pPr>
      <w:r>
        <w:rPr>
          <w:rFonts w:ascii="Times New Roman"/>
          <w:b/>
          <w:sz w:val="32"/>
          <w:vertAlign w:val="superscript"/>
        </w:rPr>
        <w:t>_______________</w:t>
      </w:r>
    </w:p>
    <w:p w:rsidR="00D32AC1" w:rsidRDefault="007F03B6">
      <w:pPr>
        <w:suppressLineNumbers/>
        <w:spacing w:before="2"/>
        <w:jc w:val="center"/>
      </w:pPr>
      <w:r>
        <w:rPr>
          <w:rFonts w:ascii="Times New Roman"/>
          <w:sz w:val="20"/>
        </w:rPr>
        <w:t>PRESENTED BY:</w:t>
      </w:r>
    </w:p>
    <w:p w:rsidR="00D32AC1" w:rsidRDefault="007F03B6">
      <w:pPr>
        <w:suppressLineNumbers/>
        <w:spacing w:after="2"/>
        <w:jc w:val="center"/>
      </w:pPr>
      <w:r>
        <w:rPr>
          <w:rFonts w:ascii="Times New Roman"/>
          <w:b/>
          <w:sz w:val="24"/>
        </w:rPr>
        <w:t>Ms. Flanagan</w:t>
      </w:r>
    </w:p>
    <w:p w:rsidR="00D32AC1" w:rsidRDefault="007F03B6">
      <w:pPr>
        <w:suppressLineNumbers/>
        <w:jc w:val="center"/>
      </w:pPr>
      <w:r>
        <w:rPr>
          <w:rFonts w:ascii="Times New Roman"/>
          <w:b/>
          <w:sz w:val="32"/>
          <w:vertAlign w:val="superscript"/>
        </w:rPr>
        <w:t>_______________</w:t>
      </w:r>
    </w:p>
    <w:p w:rsidR="00D32AC1" w:rsidRDefault="007F03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2AC1" w:rsidRDefault="007F03B6">
      <w:pPr>
        <w:suppressLineNumbers/>
      </w:pPr>
      <w:r>
        <w:rPr>
          <w:rFonts w:ascii="Times New Roman"/>
          <w:sz w:val="20"/>
        </w:rPr>
        <w:tab/>
        <w:t>The undersigned legislators and/or citizens respectfully petition for the passage of the accompanying bill:</w:t>
      </w:r>
    </w:p>
    <w:p w:rsidR="00D32AC1" w:rsidRDefault="007F03B6">
      <w:pPr>
        <w:suppressLineNumbers/>
        <w:spacing w:after="2"/>
        <w:jc w:val="center"/>
      </w:pPr>
      <w:proofErr w:type="gramStart"/>
      <w:r>
        <w:rPr>
          <w:rFonts w:ascii="Times New Roman"/>
          <w:sz w:val="24"/>
        </w:rPr>
        <w:t>An Act regarding school tran</w:t>
      </w:r>
      <w:r>
        <w:rPr>
          <w:rFonts w:ascii="Times New Roman"/>
          <w:sz w:val="24"/>
        </w:rPr>
        <w:t>sportation.</w:t>
      </w:r>
      <w:proofErr w:type="gramEnd"/>
    </w:p>
    <w:p w:rsidR="00D32AC1" w:rsidRDefault="007F03B6">
      <w:pPr>
        <w:suppressLineNumbers/>
        <w:spacing w:after="2"/>
        <w:jc w:val="center"/>
      </w:pPr>
      <w:r>
        <w:rPr>
          <w:rFonts w:ascii="Times New Roman"/>
          <w:b/>
          <w:sz w:val="32"/>
          <w:vertAlign w:val="superscript"/>
        </w:rPr>
        <w:t>_______________</w:t>
      </w:r>
    </w:p>
    <w:p w:rsidR="00D32AC1" w:rsidRDefault="007F03B6">
      <w:pPr>
        <w:suppressLineNumbers/>
        <w:jc w:val="center"/>
      </w:pPr>
      <w:r>
        <w:rPr>
          <w:rFonts w:ascii="Times New Roman"/>
          <w:sz w:val="20"/>
        </w:rPr>
        <w:t>PETITION OF:</w:t>
      </w:r>
    </w:p>
    <w:p w:rsidR="00D32AC1" w:rsidRDefault="00D32A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2AC1">
            <w:tblPrEx>
              <w:tblCellMar>
                <w:top w:w="0" w:type="dxa"/>
                <w:bottom w:w="0" w:type="dxa"/>
              </w:tblCellMar>
            </w:tblPrEx>
            <w:tc>
              <w:tcPr>
                <w:tcW w:w="4500" w:type="dxa"/>
                <w:tcBorders>
                  <w:top w:val="nil"/>
                  <w:bottom w:val="single" w:sz="4" w:space="0" w:color="auto"/>
                  <w:right w:val="single" w:sz="4" w:space="0" w:color="auto"/>
                </w:tcBorders>
              </w:tcPr>
              <w:p w:rsidR="00D32AC1" w:rsidRDefault="007F03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2AC1" w:rsidRDefault="007F03B6">
                <w:pPr>
                  <w:suppressLineNumbers/>
                  <w:spacing w:after="2"/>
                  <w:rPr>
                    <w:smallCaps/>
                  </w:rPr>
                </w:pPr>
                <w:r>
                  <w:rPr>
                    <w:rFonts w:ascii="Times New Roman"/>
                    <w:smallCaps/>
                    <w:sz w:val="24"/>
                  </w:rPr>
                  <w:t>District/Address:</w:t>
                </w:r>
              </w:p>
            </w:tc>
          </w:tr>
          <w:tr w:rsidR="00D32AC1">
            <w:tblPrEx>
              <w:tblCellMar>
                <w:top w:w="0" w:type="dxa"/>
                <w:bottom w:w="0" w:type="dxa"/>
              </w:tblCellMar>
            </w:tblPrEx>
            <w:tc>
              <w:tcPr>
                <w:tcW w:w="4500" w:type="dxa"/>
              </w:tcPr>
              <w:p w:rsidR="00D32AC1" w:rsidRDefault="007F03B6">
                <w:pPr>
                  <w:suppressLineNumbers/>
                  <w:spacing w:after="2"/>
                  <w:rPr>
                    <w:rFonts w:ascii="Times New Roman"/>
                  </w:rPr>
                </w:pPr>
                <w:r>
                  <w:rPr>
                    <w:rFonts w:ascii="Times New Roman"/>
                  </w:rPr>
                  <w:t>Ms. Flanagan</w:t>
                </w:r>
              </w:p>
            </w:tc>
            <w:tc>
              <w:tcPr>
                <w:tcW w:w="4500" w:type="dxa"/>
              </w:tcPr>
              <w:p w:rsidR="00D32AC1" w:rsidRDefault="007F03B6">
                <w:pPr>
                  <w:suppressLineNumbers/>
                  <w:spacing w:after="2"/>
                  <w:rPr>
                    <w:rFonts w:ascii="Times New Roman"/>
                  </w:rPr>
                </w:pPr>
                <w:r>
                  <w:rPr>
                    <w:rFonts w:ascii="Times New Roman"/>
                  </w:rPr>
                  <w:t>Worcester and Middlesex</w:t>
                </w:r>
              </w:p>
            </w:tc>
          </w:tr>
        </w:tbl>
      </w:sdtContent>
    </w:sdt>
    <w:p w:rsidR="00D32AC1" w:rsidRDefault="007F03B6">
      <w:pPr>
        <w:suppressLineNumbers/>
      </w:pPr>
      <w:r>
        <w:br w:type="page"/>
      </w:r>
    </w:p>
    <w:p w:rsidR="00D32AC1" w:rsidRDefault="007F03B6">
      <w:pPr>
        <w:suppressLineNumbers/>
        <w:jc w:val="center"/>
      </w:pPr>
      <w:r>
        <w:rPr>
          <w:rFonts w:ascii="Times New Roman"/>
          <w:sz w:val="24"/>
        </w:rPr>
        <w:lastRenderedPageBreak/>
        <w:t>[SIMILAR MATTER FILED IN PREVIOUS SESSION</w:t>
      </w:r>
      <w:r>
        <w:rPr>
          <w:rFonts w:ascii="Times New Roman"/>
          <w:sz w:val="24"/>
        </w:rPr>
        <w:br/>
        <w:t>SEE SENATE, NO. S00277 OF 2007-2008.]</w:t>
      </w:r>
    </w:p>
    <w:p w:rsidR="00D32AC1" w:rsidRDefault="007F03B6">
      <w:pPr>
        <w:suppressLineNumbers/>
        <w:spacing w:before="2" w:after="2"/>
        <w:jc w:val="center"/>
      </w:pPr>
      <w:r>
        <w:rPr>
          <w:rFonts w:ascii="Old English Text MT"/>
          <w:sz w:val="32"/>
        </w:rPr>
        <w:t>The Commonwealth of Massachusetts</w:t>
      </w:r>
      <w:r>
        <w:rPr>
          <w:rFonts w:ascii="Old English Text MT"/>
          <w:sz w:val="32"/>
        </w:rPr>
        <w:br/>
      </w:r>
    </w:p>
    <w:p w:rsidR="00D32AC1" w:rsidRDefault="007F03B6">
      <w:pPr>
        <w:suppressLineNumbers/>
        <w:spacing w:after="2"/>
        <w:jc w:val="center"/>
      </w:pPr>
      <w:r>
        <w:rPr>
          <w:rFonts w:ascii="Times New Roman"/>
          <w:b/>
          <w:sz w:val="24"/>
          <w:vertAlign w:val="superscript"/>
        </w:rPr>
        <w:t>_______________</w:t>
      </w:r>
    </w:p>
    <w:p w:rsidR="00D32AC1" w:rsidRDefault="007F03B6">
      <w:pPr>
        <w:suppressLineNumbers/>
        <w:spacing w:after="2"/>
        <w:jc w:val="center"/>
      </w:pPr>
      <w:r>
        <w:rPr>
          <w:rFonts w:ascii="Times New Roman"/>
          <w:b/>
          <w:sz w:val="18"/>
        </w:rPr>
        <w:t>In the Year Two Thousand and Nine</w:t>
      </w:r>
    </w:p>
    <w:p w:rsidR="00D32AC1" w:rsidRDefault="007F03B6">
      <w:pPr>
        <w:suppressLineNumbers/>
        <w:spacing w:after="2"/>
        <w:jc w:val="center"/>
      </w:pPr>
      <w:r>
        <w:rPr>
          <w:rFonts w:ascii="Times New Roman"/>
          <w:b/>
          <w:sz w:val="24"/>
          <w:vertAlign w:val="superscript"/>
        </w:rPr>
        <w:t>_______________</w:t>
      </w:r>
    </w:p>
    <w:p w:rsidR="00D32AC1" w:rsidRDefault="007F03B6">
      <w:pPr>
        <w:suppressLineNumbers/>
        <w:spacing w:after="2"/>
      </w:pPr>
      <w:r>
        <w:rPr>
          <w:sz w:val="14"/>
        </w:rPr>
        <w:br/>
      </w:r>
      <w:r>
        <w:br/>
      </w:r>
    </w:p>
    <w:p w:rsidR="00D32AC1" w:rsidRDefault="007F03B6">
      <w:pPr>
        <w:suppressLineNumbers/>
      </w:pPr>
      <w:proofErr w:type="gramStart"/>
      <w:r>
        <w:rPr>
          <w:rFonts w:ascii="Times New Roman"/>
          <w:smallCaps/>
          <w:sz w:val="28"/>
        </w:rPr>
        <w:t>An Act regarding school transportation.</w:t>
      </w:r>
      <w:proofErr w:type="gramEnd"/>
      <w:r>
        <w:br/>
      </w:r>
      <w:r>
        <w:br/>
      </w:r>
      <w:r>
        <w:br/>
      </w:r>
    </w:p>
    <w:p w:rsidR="00D32AC1" w:rsidRDefault="007F03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03B6" w:rsidRDefault="007F03B6" w:rsidP="007F03B6">
      <w:pPr>
        <w:pStyle w:val="NormalWeb"/>
        <w:spacing w:line="480" w:lineRule="auto"/>
      </w:pPr>
      <w:r>
        <w:rPr>
          <w:sz w:val="22"/>
        </w:rPr>
        <w:tab/>
      </w:r>
      <w:proofErr w:type="gramStart"/>
      <w:r>
        <w:rPr>
          <w:rStyle w:val="grame"/>
        </w:rPr>
        <w:t>SECTION 1.</w:t>
      </w:r>
      <w:proofErr w:type="gramEnd"/>
      <w:r>
        <w:t xml:space="preserve"> Chapter 71, Section 68 is hereby amended by adding after the fourth sentence thereof the following:</w:t>
      </w:r>
    </w:p>
    <w:p w:rsidR="00D32AC1" w:rsidRDefault="007F03B6" w:rsidP="007F03B6">
      <w:pPr>
        <w:pStyle w:val="NormalWeb"/>
        <w:spacing w:line="480" w:lineRule="auto"/>
      </w:pPr>
      <w:r>
        <w:t xml:space="preserve">            The Commonwealth shall reimburse the school committee for budgeted payments made to furnish mandated transportation to children entitled to attend the public schools pursuant to the provisions of this section. The Commonwealth shall also reimburse the school committee for any extraordinary price increases over the amount budgeted by the school committee for school transportation or fuel for heating and cooling of school facilities, such determination of an extraordinary price increase to be made by the Commonwealth annually based on an analysis of the costs of transportation and fuel in the area. Any reimbursements forwarded to a municipality under the provisions of this section shall be deposited with the treasurer of the municipality and held as a separate account. The reimbursements held in such separate account may be expended by the school committee thereof without further appropriation for the cost of school </w:t>
      </w:r>
      <w:r>
        <w:lastRenderedPageBreak/>
        <w:t>transportation or fuel, notwithstanding the provisions of section fifty-three of chapter 44 of the general laws.</w:t>
      </w:r>
    </w:p>
    <w:sectPr w:rsidR="00D32AC1" w:rsidSect="00D32A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2AC1"/>
    <w:rsid w:val="007F03B6"/>
    <w:rsid w:val="00D32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3B6"/>
    <w:rPr>
      <w:rFonts w:ascii="Tahoma" w:hAnsi="Tahoma" w:cs="Tahoma"/>
      <w:sz w:val="16"/>
      <w:szCs w:val="16"/>
    </w:rPr>
  </w:style>
  <w:style w:type="character" w:styleId="LineNumber">
    <w:name w:val="line number"/>
    <w:basedOn w:val="DefaultParagraphFont"/>
    <w:uiPriority w:val="99"/>
    <w:semiHidden/>
    <w:unhideWhenUsed/>
    <w:rsid w:val="007F03B6"/>
  </w:style>
  <w:style w:type="paragraph" w:styleId="NormalWeb">
    <w:name w:val="Normal (Web)"/>
    <w:basedOn w:val="Normal"/>
    <w:uiPriority w:val="99"/>
    <w:unhideWhenUsed/>
    <w:rsid w:val="007F0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3B6"/>
  </w:style>
</w:styles>
</file>

<file path=word/webSettings.xml><?xml version="1.0" encoding="utf-8"?>
<w:webSettings xmlns:r="http://schemas.openxmlformats.org/officeDocument/2006/relationships" xmlns:w="http://schemas.openxmlformats.org/wordprocessingml/2006/main">
  <w:divs>
    <w:div w:id="1631551402">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1776</Characters>
  <Application>Microsoft Office Word</Application>
  <DocSecurity>0</DocSecurity>
  <Lines>14</Lines>
  <Paragraphs>4</Paragraphs>
  <ScaleCrop>false</ScaleCrop>
  <Company>Massachusetts Legislature</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2009-01-12T19:11:00Z</dcterms:created>
  <dcterms:modified xsi:type="dcterms:W3CDTF">2009-01-12T19:12:00Z</dcterms:modified>
</cp:coreProperties>
</file>