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08" w:rsidRDefault="004C00AF">
      <w:pPr>
        <w:suppressLineNumbers/>
        <w:spacing w:after="2"/>
        <w:jc w:val="center"/>
      </w:pPr>
      <w:r>
        <w:rPr>
          <w:rFonts w:ascii="Arial"/>
          <w:sz w:val="18"/>
        </w:rPr>
        <w:t>SENATE DOCKET, NO.         FILED ON: 1/9/2009</w:t>
      </w:r>
    </w:p>
    <w:p w:rsidR="00A40A08" w:rsidRDefault="004C00A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C00AF" w:rsidP="00DB534B">
            <w:pPr>
              <w:suppressLineNumbers/>
              <w:jc w:val="right"/>
              <w:rPr>
                <w:b/>
                <w:sz w:val="28"/>
              </w:rPr>
            </w:pPr>
          </w:p>
        </w:tc>
      </w:tr>
    </w:tbl>
    <w:p w:rsidR="00A40A08" w:rsidRDefault="004C00AF">
      <w:pPr>
        <w:suppressLineNumbers/>
        <w:spacing w:before="2" w:after="2"/>
        <w:jc w:val="center"/>
      </w:pPr>
      <w:r>
        <w:rPr>
          <w:rFonts w:ascii="Old English Text MT"/>
          <w:sz w:val="32"/>
        </w:rPr>
        <w:t>The Commonwealth of Massachusetts</w:t>
      </w:r>
    </w:p>
    <w:p w:rsidR="00A40A08" w:rsidRDefault="004C00AF">
      <w:pPr>
        <w:suppressLineNumbers/>
        <w:spacing w:after="2"/>
        <w:jc w:val="center"/>
      </w:pPr>
      <w:r>
        <w:rPr>
          <w:rFonts w:ascii="Times New Roman"/>
          <w:b/>
          <w:sz w:val="32"/>
          <w:vertAlign w:val="superscript"/>
        </w:rPr>
        <w:t>_______________</w:t>
      </w:r>
    </w:p>
    <w:p w:rsidR="00A40A08" w:rsidRDefault="004C00AF">
      <w:pPr>
        <w:suppressLineNumbers/>
        <w:spacing w:before="2"/>
        <w:jc w:val="center"/>
      </w:pPr>
      <w:r>
        <w:rPr>
          <w:rFonts w:ascii="Times New Roman"/>
          <w:sz w:val="20"/>
        </w:rPr>
        <w:t>PRESENTED BY:</w:t>
      </w:r>
    </w:p>
    <w:p w:rsidR="00A40A08" w:rsidRDefault="004C00AF">
      <w:pPr>
        <w:suppressLineNumbers/>
        <w:spacing w:after="2"/>
        <w:jc w:val="center"/>
      </w:pPr>
      <w:r>
        <w:rPr>
          <w:rFonts w:ascii="Times New Roman"/>
          <w:b/>
          <w:sz w:val="24"/>
        </w:rPr>
        <w:t>Walsh, Marian (SEN)</w:t>
      </w:r>
    </w:p>
    <w:p w:rsidR="00A40A08" w:rsidRDefault="004C00AF">
      <w:pPr>
        <w:suppressLineNumbers/>
        <w:jc w:val="center"/>
      </w:pPr>
      <w:r>
        <w:rPr>
          <w:rFonts w:ascii="Times New Roman"/>
          <w:b/>
          <w:sz w:val="32"/>
          <w:vertAlign w:val="superscript"/>
        </w:rPr>
        <w:t>_______________</w:t>
      </w:r>
    </w:p>
    <w:p w:rsidR="00A40A08" w:rsidRDefault="004C00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0A08" w:rsidRDefault="004C00AF">
      <w:pPr>
        <w:suppressLineNumbers/>
      </w:pPr>
      <w:r>
        <w:rPr>
          <w:rFonts w:ascii="Times New Roman"/>
          <w:sz w:val="20"/>
        </w:rPr>
        <w:tab/>
        <w:t>The undersigned legislators and/or citizens respectfully petition for the passage of the accompanying bill:</w:t>
      </w:r>
    </w:p>
    <w:p w:rsidR="00A40A08" w:rsidRDefault="004C00AF">
      <w:pPr>
        <w:suppressLineNumbers/>
        <w:spacing w:after="2"/>
        <w:jc w:val="center"/>
      </w:pPr>
      <w:proofErr w:type="gramStart"/>
      <w:r>
        <w:rPr>
          <w:rFonts w:ascii="Times New Roman"/>
          <w:sz w:val="24"/>
        </w:rPr>
        <w:t>An Act relative to charities</w:t>
      </w:r>
      <w:r>
        <w:rPr>
          <w:rFonts w:ascii="Times New Roman"/>
          <w:sz w:val="24"/>
        </w:rPr>
        <w:t xml:space="preserve"> in Massachusetts.</w:t>
      </w:r>
      <w:proofErr w:type="gramEnd"/>
    </w:p>
    <w:p w:rsidR="00A40A08" w:rsidRDefault="004C00AF">
      <w:pPr>
        <w:suppressLineNumbers/>
        <w:spacing w:after="2"/>
        <w:jc w:val="center"/>
      </w:pPr>
      <w:r>
        <w:rPr>
          <w:rFonts w:ascii="Times New Roman"/>
          <w:b/>
          <w:sz w:val="32"/>
          <w:vertAlign w:val="superscript"/>
        </w:rPr>
        <w:t>_______________</w:t>
      </w:r>
    </w:p>
    <w:p w:rsidR="00A40A08" w:rsidRDefault="004C00AF">
      <w:pPr>
        <w:suppressLineNumbers/>
        <w:jc w:val="center"/>
      </w:pPr>
      <w:r>
        <w:rPr>
          <w:rFonts w:ascii="Times New Roman"/>
          <w:sz w:val="20"/>
        </w:rPr>
        <w:t>PETITION OF:</w:t>
      </w:r>
    </w:p>
    <w:p w:rsidR="00A40A08" w:rsidRDefault="00A40A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0A08">
            <w:tblPrEx>
              <w:tblCellMar>
                <w:top w:w="0" w:type="dxa"/>
                <w:bottom w:w="0" w:type="dxa"/>
              </w:tblCellMar>
            </w:tblPrEx>
            <w:tc>
              <w:tcPr>
                <w:tcW w:w="4500" w:type="dxa"/>
                <w:tcBorders>
                  <w:top w:val="nil"/>
                  <w:bottom w:val="single" w:sz="4" w:space="0" w:color="auto"/>
                  <w:right w:val="single" w:sz="4" w:space="0" w:color="auto"/>
                </w:tcBorders>
              </w:tcPr>
              <w:p w:rsidR="00A40A08" w:rsidRDefault="004C00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0A08" w:rsidRDefault="004C00AF">
                <w:pPr>
                  <w:suppressLineNumbers/>
                  <w:spacing w:after="2"/>
                  <w:rPr>
                    <w:smallCaps/>
                  </w:rPr>
                </w:pPr>
                <w:r>
                  <w:rPr>
                    <w:rFonts w:ascii="Times New Roman"/>
                    <w:smallCaps/>
                    <w:sz w:val="24"/>
                  </w:rPr>
                  <w:t>District/Address:</w:t>
                </w:r>
              </w:p>
            </w:tc>
          </w:tr>
          <w:tr w:rsidR="00A40A08">
            <w:tblPrEx>
              <w:tblCellMar>
                <w:top w:w="0" w:type="dxa"/>
                <w:bottom w:w="0" w:type="dxa"/>
              </w:tblCellMar>
            </w:tblPrEx>
            <w:tc>
              <w:tcPr>
                <w:tcW w:w="4500" w:type="dxa"/>
              </w:tcPr>
              <w:p w:rsidR="00A40A08" w:rsidRDefault="004C00AF">
                <w:pPr>
                  <w:suppressLineNumbers/>
                  <w:spacing w:after="2"/>
                  <w:rPr>
                    <w:rFonts w:ascii="Times New Roman"/>
                  </w:rPr>
                </w:pPr>
                <w:r>
                  <w:rPr>
                    <w:rFonts w:ascii="Times New Roman"/>
                  </w:rPr>
                  <w:t>Walsh, Marian (SEN)</w:t>
                </w:r>
              </w:p>
            </w:tc>
            <w:tc>
              <w:tcPr>
                <w:tcW w:w="4500" w:type="dxa"/>
              </w:tcPr>
              <w:p w:rsidR="00A40A08" w:rsidRDefault="004C00AF">
                <w:pPr>
                  <w:suppressLineNumbers/>
                  <w:spacing w:after="2"/>
                  <w:rPr>
                    <w:rFonts w:ascii="Times New Roman"/>
                  </w:rPr>
                </w:pPr>
                <w:r>
                  <w:rPr>
                    <w:rFonts w:ascii="Times New Roman"/>
                  </w:rPr>
                  <w:t>Suffolk and Norfolk</w:t>
                </w:r>
              </w:p>
            </w:tc>
          </w:tr>
        </w:tbl>
      </w:sdtContent>
    </w:sdt>
    <w:p w:rsidR="00A40A08" w:rsidRDefault="004C00AF">
      <w:pPr>
        <w:suppressLineNumbers/>
      </w:pPr>
      <w:r>
        <w:br w:type="page"/>
      </w:r>
    </w:p>
    <w:p w:rsidR="00A40A08" w:rsidRDefault="004C00AF">
      <w:pPr>
        <w:suppressLineNumbers/>
        <w:jc w:val="center"/>
      </w:pPr>
      <w:r>
        <w:rPr>
          <w:rFonts w:ascii="Times New Roman"/>
          <w:sz w:val="24"/>
        </w:rPr>
        <w:lastRenderedPageBreak/>
        <w:t>[SIMILAR MATTER FILED IN PREVIOUS SESSION</w:t>
      </w:r>
      <w:r>
        <w:rPr>
          <w:rFonts w:ascii="Times New Roman"/>
          <w:sz w:val="24"/>
        </w:rPr>
        <w:br/>
        <w:t>SEE SENATE, NO. S01036 OF 2007-2008.]</w:t>
      </w:r>
    </w:p>
    <w:p w:rsidR="00A40A08" w:rsidRDefault="004C00AF">
      <w:pPr>
        <w:suppressLineNumbers/>
        <w:spacing w:before="2" w:after="2"/>
        <w:jc w:val="center"/>
      </w:pPr>
      <w:r>
        <w:rPr>
          <w:rFonts w:ascii="Old English Text MT"/>
          <w:sz w:val="32"/>
        </w:rPr>
        <w:t>The Commonwealth of Massachusetts</w:t>
      </w:r>
      <w:r>
        <w:rPr>
          <w:rFonts w:ascii="Old English Text MT"/>
          <w:sz w:val="32"/>
        </w:rPr>
        <w:br/>
      </w:r>
    </w:p>
    <w:p w:rsidR="00A40A08" w:rsidRDefault="004C00AF">
      <w:pPr>
        <w:suppressLineNumbers/>
        <w:spacing w:after="2"/>
        <w:jc w:val="center"/>
      </w:pPr>
      <w:r>
        <w:rPr>
          <w:rFonts w:ascii="Times New Roman"/>
          <w:b/>
          <w:sz w:val="24"/>
          <w:vertAlign w:val="superscript"/>
        </w:rPr>
        <w:t>_______________</w:t>
      </w:r>
    </w:p>
    <w:p w:rsidR="00A40A08" w:rsidRDefault="004C00AF">
      <w:pPr>
        <w:suppressLineNumbers/>
        <w:spacing w:after="2"/>
        <w:jc w:val="center"/>
      </w:pPr>
      <w:r>
        <w:rPr>
          <w:rFonts w:ascii="Times New Roman"/>
          <w:b/>
          <w:sz w:val="18"/>
        </w:rPr>
        <w:t>In the Year Two Thousand and Nine</w:t>
      </w:r>
    </w:p>
    <w:p w:rsidR="00A40A08" w:rsidRDefault="004C00AF">
      <w:pPr>
        <w:suppressLineNumbers/>
        <w:spacing w:after="2"/>
        <w:jc w:val="center"/>
      </w:pPr>
      <w:r>
        <w:rPr>
          <w:rFonts w:ascii="Times New Roman"/>
          <w:b/>
          <w:sz w:val="24"/>
          <w:vertAlign w:val="superscript"/>
        </w:rPr>
        <w:t>_______________</w:t>
      </w:r>
    </w:p>
    <w:p w:rsidR="00A40A08" w:rsidRDefault="004C00AF">
      <w:pPr>
        <w:suppressLineNumbers/>
        <w:spacing w:after="2"/>
      </w:pPr>
      <w:r>
        <w:rPr>
          <w:sz w:val="14"/>
        </w:rPr>
        <w:br/>
      </w:r>
      <w:r>
        <w:br/>
      </w:r>
    </w:p>
    <w:p w:rsidR="00A40A08" w:rsidRDefault="004C00AF">
      <w:pPr>
        <w:suppressLineNumbers/>
      </w:pPr>
      <w:proofErr w:type="gramStart"/>
      <w:r>
        <w:rPr>
          <w:rFonts w:ascii="Times New Roman"/>
          <w:smallCaps/>
          <w:sz w:val="28"/>
        </w:rPr>
        <w:t>An Act relative to charities in Massachusetts.</w:t>
      </w:r>
      <w:proofErr w:type="gramEnd"/>
      <w:r>
        <w:br/>
      </w:r>
      <w:r>
        <w:br/>
      </w:r>
      <w:r>
        <w:br/>
      </w:r>
    </w:p>
    <w:p w:rsidR="00A40A08" w:rsidRDefault="004C00A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00AF" w:rsidRDefault="004C00AF" w:rsidP="004C00AF">
      <w:pPr>
        <w:pStyle w:val="NormalWeb"/>
        <w:spacing w:line="480" w:lineRule="auto"/>
      </w:pPr>
      <w:r>
        <w:rPr>
          <w:sz w:val="22"/>
        </w:rPr>
        <w:tab/>
      </w:r>
      <w:proofErr w:type="gramStart"/>
      <w:r>
        <w:t>SECTION 1.</w:t>
      </w:r>
      <w:proofErr w:type="gramEnd"/>
      <w:r>
        <w:t xml:space="preserve">  Section 8F of chapter 12 of the General Laws, as appearing in the 2004 Official Edition, is hereby amended by inserting after the word “require”, in line 6, the following words: - , including, but not limited to the address of each parcel of real property owned by the public charity and any related organization.  </w:t>
      </w:r>
    </w:p>
    <w:p w:rsidR="004C00AF" w:rsidRDefault="004C00AF" w:rsidP="004C00AF">
      <w:pPr>
        <w:pStyle w:val="NormalWeb"/>
        <w:spacing w:line="480" w:lineRule="auto"/>
      </w:pPr>
      <w:proofErr w:type="gramStart"/>
      <w:r>
        <w:t>SECTION 2.</w:t>
      </w:r>
      <w:proofErr w:type="gramEnd"/>
      <w:r>
        <w:t>  Section 8F of chapter 12 of the General Laws, as so appearing, is hereby amended by striking out the fifth paragraph.</w:t>
      </w:r>
    </w:p>
    <w:p w:rsidR="004C00AF" w:rsidRDefault="004C00AF" w:rsidP="004C00AF">
      <w:pPr>
        <w:pStyle w:val="NormalWeb"/>
        <w:spacing w:line="480" w:lineRule="auto"/>
      </w:pPr>
      <w:proofErr w:type="gramStart"/>
      <w:r>
        <w:t>SECTION 3.</w:t>
      </w:r>
      <w:proofErr w:type="gramEnd"/>
      <w:r>
        <w:t>  Section 8F of chapter 12 of the General Laws, as so appearing, is hereby amended  by inserting at the end thereof the following paragraph:-</w:t>
      </w:r>
    </w:p>
    <w:p w:rsidR="004C00AF" w:rsidRDefault="004C00AF" w:rsidP="004C00AF">
      <w:pPr>
        <w:pStyle w:val="NormalWeb"/>
        <w:spacing w:line="480" w:lineRule="auto"/>
      </w:pPr>
      <w:r>
        <w:t xml:space="preserve">For the purposes of this section, a related organization means: </w:t>
      </w:r>
    </w:p>
    <w:p w:rsidR="004C00AF" w:rsidRDefault="004C00AF" w:rsidP="004C00AF">
      <w:pPr>
        <w:pStyle w:val="NormalWeb"/>
        <w:spacing w:line="480" w:lineRule="auto"/>
      </w:pPr>
      <w:r>
        <w:t>(a) Any entity, whether for profit or nonprofit, which the public charity directly or indirectly owns, or which directly or indirectly owns the public charity.  “Owns,” means directly or indirectly holding more than 50% of voting membership rights or voting stock;    </w:t>
      </w:r>
    </w:p>
    <w:p w:rsidR="004C00AF" w:rsidRDefault="004C00AF" w:rsidP="004C00AF">
      <w:pPr>
        <w:pStyle w:val="NormalWeb"/>
        <w:spacing w:line="480" w:lineRule="auto"/>
      </w:pPr>
      <w:r>
        <w:t>(b) Any entity, whether for profit or nonprofit, under common control with the public charity.  “Control” means over 50% of an entity’s directors, trustees, or other members of its governing body are representatives of, or are directly or indirectly controlled by a second entity;</w:t>
      </w:r>
    </w:p>
    <w:p w:rsidR="004C00AF" w:rsidRDefault="004C00AF" w:rsidP="004C00AF">
      <w:pPr>
        <w:pStyle w:val="NormalWeb"/>
        <w:spacing w:line="480" w:lineRule="auto"/>
      </w:pPr>
      <w:r>
        <w:t>( c ) Any entity, whether for profit or nonprofit, (</w:t>
      </w:r>
      <w:proofErr w:type="spellStart"/>
      <w:r>
        <w:t>i</w:t>
      </w:r>
      <w:proofErr w:type="spellEnd"/>
      <w:r>
        <w:t xml:space="preserve">) a purpose of which is to benefit or further the purposes of the reporting organization, or which the reporting organization was established to benefit or further in its purposes and (ii) which engaged in business transactions or business arrangements, including pledges or assignments of collateral and loan guarantees or other contracts of </w:t>
      </w:r>
      <w:proofErr w:type="spellStart"/>
      <w:r>
        <w:rPr>
          <w:rStyle w:val="spelle"/>
        </w:rPr>
        <w:t>suretyship</w:t>
      </w:r>
      <w:proofErr w:type="spellEnd"/>
      <w:r>
        <w:t xml:space="preserve"> with the reporting organization, or paid compensation to, an officer, director, trustee or employee of the reporting organization.    </w:t>
      </w:r>
      <w:proofErr w:type="gramStart"/>
      <w:r>
        <w:t>SECTION 4.</w:t>
      </w:r>
      <w:proofErr w:type="gramEnd"/>
      <w:r>
        <w:t>  Chapter 68 of the General Laws, as so appearing, is hereby amended by striking out section 20 and inserting in place thereof the following section:-</w:t>
      </w:r>
    </w:p>
    <w:p w:rsidR="004C00AF" w:rsidRDefault="004C00AF" w:rsidP="004C00AF">
      <w:pPr>
        <w:pStyle w:val="NormalWeb"/>
        <w:spacing w:line="480" w:lineRule="auto"/>
      </w:pPr>
      <w:proofErr w:type="gramStart"/>
      <w:r>
        <w:t>Section 20.</w:t>
      </w:r>
      <w:proofErr w:type="gramEnd"/>
      <w:r>
        <w:t xml:space="preserve">  The following shall not be required to file registration statements with the division or to have a certificate of registration under section nineteen: (1) charitable organizations which do not actually raise or receive contributions from the public in excess of five thousand dollars during a calendar year or do not receive contributions from more than ten persons during a calendar year, if all of their functions, including fund-raising activities, are carried on by persons who are unpaid for their services and if no part of their assets or income inures to the benefit of, or is paid to any officer or member; provided, however, that if the contributions raised from the public, whether or not all is received by any charitable organization during any calendar year, is in excess of five thousand dollars, it shall within thirty days after the date it shall have received total contributions in excess of five thousand dollars, register with and report to the division as required by section nineteen.  </w:t>
      </w:r>
    </w:p>
    <w:p w:rsidR="004C00AF" w:rsidRDefault="004C00AF" w:rsidP="004C00AF">
      <w:pPr>
        <w:pStyle w:val="NormalWeb"/>
        <w:spacing w:line="480" w:lineRule="auto"/>
      </w:pPr>
      <w:proofErr w:type="gramStart"/>
      <w:r>
        <w:t>SECTION 5.</w:t>
      </w:r>
      <w:proofErr w:type="gramEnd"/>
      <w:r>
        <w:t xml:space="preserve">  Subsection (5) of section 26A of chapter 180 of the General Laws, as so appearing, is hereby amended by striking out, in line 41, the words “a church or religious organization,”. </w:t>
      </w:r>
    </w:p>
    <w:p w:rsidR="004C00AF" w:rsidRDefault="004C00AF" w:rsidP="004C00AF">
      <w:pPr>
        <w:pStyle w:val="NormalWeb"/>
        <w:spacing w:line="480" w:lineRule="auto"/>
      </w:pPr>
      <w:proofErr w:type="gramStart"/>
      <w:r>
        <w:t>SECTION 6.</w:t>
      </w:r>
      <w:proofErr w:type="gramEnd"/>
      <w:r>
        <w:t>  Section 8F of chapter 12 of the General Laws, as appearing in the 2004 Official Edition, is hereby amended by striking out, in line 13, the words “one hundred thousand” and inserting in place thereof the following words:- “five hundred thousand”.</w:t>
      </w:r>
    </w:p>
    <w:p w:rsidR="004C00AF" w:rsidRDefault="004C00AF" w:rsidP="004C00AF">
      <w:pPr>
        <w:pStyle w:val="NormalWeb"/>
        <w:spacing w:line="480" w:lineRule="auto"/>
      </w:pPr>
      <w:proofErr w:type="gramStart"/>
      <w:r>
        <w:t>SECTION 7.</w:t>
      </w:r>
      <w:proofErr w:type="gramEnd"/>
      <w:r>
        <w:t xml:space="preserve"> The second paragraph of section 8F of chapter 12 of the General Laws, as appearing in the 2004 Official Edition, is hereby amended by striking in line 24 the figure </w:t>
      </w:r>
    </w:p>
    <w:p w:rsidR="00A40A08" w:rsidRDefault="004C00AF" w:rsidP="004C00AF">
      <w:pPr>
        <w:pStyle w:val="NormalWeb"/>
        <w:spacing w:line="480" w:lineRule="auto"/>
      </w:pPr>
      <w:r>
        <w:t>“$500,000” and inserting in place thereof the following figure</w:t>
      </w:r>
      <w:proofErr w:type="gramStart"/>
      <w:r>
        <w:t>:-</w:t>
      </w:r>
      <w:proofErr w:type="gramEnd"/>
      <w:r>
        <w:t xml:space="preserve"> “$1,000,000”.</w:t>
      </w:r>
    </w:p>
    <w:sectPr w:rsidR="00A40A08" w:rsidSect="00A40A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0A08"/>
    <w:rsid w:val="004C00AF"/>
    <w:rsid w:val="00A40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0AF"/>
    <w:rPr>
      <w:rFonts w:ascii="Tahoma" w:hAnsi="Tahoma" w:cs="Tahoma"/>
      <w:sz w:val="16"/>
      <w:szCs w:val="16"/>
    </w:rPr>
  </w:style>
  <w:style w:type="character" w:styleId="LineNumber">
    <w:name w:val="line number"/>
    <w:basedOn w:val="DefaultParagraphFont"/>
    <w:uiPriority w:val="99"/>
    <w:semiHidden/>
    <w:unhideWhenUsed/>
    <w:rsid w:val="004C00AF"/>
  </w:style>
  <w:style w:type="paragraph" w:styleId="NormalWeb">
    <w:name w:val="Normal (Web)"/>
    <w:basedOn w:val="Normal"/>
    <w:uiPriority w:val="99"/>
    <w:unhideWhenUsed/>
    <w:rsid w:val="004C0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4C00AF"/>
  </w:style>
</w:styles>
</file>

<file path=word/webSettings.xml><?xml version="1.0" encoding="utf-8"?>
<w:webSettings xmlns:r="http://schemas.openxmlformats.org/officeDocument/2006/relationships" xmlns:w="http://schemas.openxmlformats.org/wordprocessingml/2006/main">
  <w:divs>
    <w:div w:id="1400128801">
      <w:bodyDiv w:val="1"/>
      <w:marLeft w:val="0"/>
      <w:marRight w:val="0"/>
      <w:marTop w:val="0"/>
      <w:marBottom w:val="0"/>
      <w:divBdr>
        <w:top w:val="none" w:sz="0" w:space="0" w:color="auto"/>
        <w:left w:val="none" w:sz="0" w:space="0" w:color="auto"/>
        <w:bottom w:val="none" w:sz="0" w:space="0" w:color="auto"/>
        <w:right w:val="none" w:sz="0" w:space="0" w:color="auto"/>
      </w:divBdr>
      <w:divsChild>
        <w:div w:id="108741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3919</Characters>
  <Application>Microsoft Office Word</Application>
  <DocSecurity>0</DocSecurity>
  <Lines>32</Lines>
  <Paragraphs>9</Paragraphs>
  <ScaleCrop>false</ScaleCrop>
  <Company>Massachusetts Legislature</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2009-01-09T16:05:00Z</dcterms:created>
  <dcterms:modified xsi:type="dcterms:W3CDTF">2009-01-09T16:06:00Z</dcterms:modified>
</cp:coreProperties>
</file>