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77" w:rsidRDefault="009E277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0D7E77" w:rsidRDefault="009E277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E277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D7E77" w:rsidRDefault="009E27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D7E77" w:rsidRDefault="009E27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7E77" w:rsidRDefault="009E277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D7E77" w:rsidRDefault="009E277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Steven A. Baddour</w:t>
      </w:r>
    </w:p>
    <w:p w:rsidR="000D7E77" w:rsidRDefault="009E277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7E77" w:rsidRDefault="009E277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D7E77" w:rsidRDefault="009E277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D7E77" w:rsidRDefault="009E277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Civil Ser</w:t>
      </w:r>
      <w:r>
        <w:rPr>
          <w:rFonts w:ascii="Times New Roman"/>
          <w:sz w:val="24"/>
        </w:rPr>
        <w:t>vice Hearings.</w:t>
      </w:r>
      <w:proofErr w:type="gramEnd"/>
    </w:p>
    <w:p w:rsidR="000D7E77" w:rsidRDefault="009E277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7E77" w:rsidRDefault="009E277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D7E77" w:rsidRDefault="000D7E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D7E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D7E77" w:rsidRDefault="009E27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D7E77" w:rsidRDefault="009E277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D7E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D7E77" w:rsidRDefault="009E27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Steven A. Baddour</w:t>
                </w:r>
              </w:p>
            </w:tc>
            <w:tc>
              <w:tcPr>
                <w:tcW w:w="4500" w:type="dxa"/>
              </w:tcPr>
              <w:p w:rsidR="000D7E77" w:rsidRDefault="009E277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</w:t>
                </w:r>
              </w:p>
            </w:tc>
          </w:tr>
        </w:tbl>
      </w:sdtContent>
    </w:sdt>
    <w:p w:rsidR="000D7E77" w:rsidRDefault="009E2773">
      <w:pPr>
        <w:suppressLineNumbers/>
      </w:pPr>
      <w:r>
        <w:br w:type="page"/>
      </w:r>
    </w:p>
    <w:p w:rsidR="000D7E77" w:rsidRDefault="009E277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D7E77" w:rsidRDefault="009E27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7E77" w:rsidRDefault="009E277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D7E77" w:rsidRDefault="009E277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7E77" w:rsidRDefault="009E2773">
      <w:pPr>
        <w:suppressLineNumbers/>
        <w:spacing w:after="2"/>
      </w:pPr>
      <w:r>
        <w:rPr>
          <w:sz w:val="14"/>
        </w:rPr>
        <w:br/>
      </w:r>
      <w:r>
        <w:br/>
      </w:r>
    </w:p>
    <w:p w:rsidR="000D7E77" w:rsidRDefault="009E277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Civil Service Hearings.</w:t>
      </w:r>
      <w:proofErr w:type="gramEnd"/>
      <w:r>
        <w:br/>
      </w:r>
      <w:r>
        <w:br/>
      </w:r>
      <w:r>
        <w:br/>
      </w:r>
    </w:p>
    <w:p w:rsidR="000D7E77" w:rsidRDefault="009E277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E2773" w:rsidRPr="009E2773" w:rsidRDefault="009E2773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9E2773">
        <w:rPr>
          <w:rFonts w:ascii="Times New Roman" w:hAnsi="Times New Roman" w:cs="Times New Roman"/>
          <w:sz w:val="24"/>
          <w:szCs w:val="24"/>
        </w:rPr>
        <w:t xml:space="preserve">Section 41 of chapter 31 of the General Laws, as appearing in the 2006 Official Edition, is hereby amended by inserting after the third sentence, the following sentence:- </w:t>
      </w:r>
    </w:p>
    <w:p w:rsidR="000D7E77" w:rsidRPr="009E2773" w:rsidRDefault="009E2773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9E2773">
        <w:rPr>
          <w:rFonts w:ascii="Times New Roman" w:hAnsi="Times New Roman" w:cs="Times New Roman"/>
          <w:sz w:val="24"/>
          <w:szCs w:val="24"/>
        </w:rPr>
        <w:t>Said hearing shall be commenced in not less than 10 nor more than 15 days after the employee gives the appointing authority written notice and</w:t>
      </w:r>
      <w:r>
        <w:rPr>
          <w:rFonts w:ascii="Times New Roman" w:hAnsi="Times New Roman" w:cs="Times New Roman"/>
          <w:sz w:val="24"/>
          <w:szCs w:val="24"/>
        </w:rPr>
        <w:t xml:space="preserve"> once the hearing has commenced it</w:t>
      </w:r>
      <w:r w:rsidRPr="009E2773">
        <w:rPr>
          <w:rFonts w:ascii="Times New Roman" w:hAnsi="Times New Roman" w:cs="Times New Roman"/>
          <w:sz w:val="24"/>
          <w:szCs w:val="24"/>
        </w:rPr>
        <w:t xml:space="preserve"> shall be continuous until </w:t>
      </w:r>
      <w:r>
        <w:rPr>
          <w:rFonts w:ascii="Times New Roman" w:hAnsi="Times New Roman" w:cs="Times New Roman"/>
          <w:sz w:val="24"/>
          <w:szCs w:val="24"/>
        </w:rPr>
        <w:t>the hearing</w:t>
      </w:r>
      <w:r w:rsidRPr="009E2773">
        <w:rPr>
          <w:rFonts w:ascii="Times New Roman" w:hAnsi="Times New Roman" w:cs="Times New Roman"/>
          <w:sz w:val="24"/>
          <w:szCs w:val="24"/>
        </w:rPr>
        <w:t xml:space="preserve"> is completed.  </w:t>
      </w:r>
    </w:p>
    <w:sectPr w:rsidR="000D7E77" w:rsidRPr="009E2773" w:rsidSect="000D7E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7E77"/>
    <w:rsid w:val="000D7E77"/>
    <w:rsid w:val="009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7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E27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1063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2009-01-14T19:03:00Z</dcterms:created>
  <dcterms:modified xsi:type="dcterms:W3CDTF">2009-01-14T19:09:00Z</dcterms:modified>
</cp:coreProperties>
</file>