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0EA" w:rsidRDefault="00365BC4">
      <w:pPr>
        <w:suppressLineNumbers/>
        <w:spacing w:after="2"/>
        <w:jc w:val="center"/>
      </w:pPr>
      <w:r>
        <w:rPr>
          <w:rFonts w:ascii="Arial"/>
          <w:sz w:val="18"/>
        </w:rPr>
        <w:t>SENATE DOCKET, NO.         FILED ON: 1/14/2009</w:t>
      </w:r>
    </w:p>
    <w:p w:rsidR="00B610EA" w:rsidRDefault="00365BC4">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65BC4" w:rsidP="00DB534B">
            <w:pPr>
              <w:suppressLineNumbers/>
              <w:jc w:val="right"/>
              <w:rPr>
                <w:b/>
                <w:sz w:val="28"/>
              </w:rPr>
            </w:pPr>
          </w:p>
        </w:tc>
      </w:tr>
    </w:tbl>
    <w:p w:rsidR="00B610EA" w:rsidRDefault="00365BC4">
      <w:pPr>
        <w:suppressLineNumbers/>
        <w:spacing w:before="2" w:after="2"/>
        <w:jc w:val="center"/>
      </w:pPr>
      <w:r>
        <w:rPr>
          <w:rFonts w:ascii="Old English Text MT"/>
          <w:sz w:val="32"/>
        </w:rPr>
        <w:t>The Commonwealth of Massachusetts</w:t>
      </w:r>
    </w:p>
    <w:p w:rsidR="00B610EA" w:rsidRDefault="00365BC4">
      <w:pPr>
        <w:suppressLineNumbers/>
        <w:spacing w:after="2"/>
        <w:jc w:val="center"/>
      </w:pPr>
      <w:r>
        <w:rPr>
          <w:rFonts w:ascii="Times New Roman"/>
          <w:b/>
          <w:sz w:val="32"/>
          <w:vertAlign w:val="superscript"/>
        </w:rPr>
        <w:t>_______________</w:t>
      </w:r>
    </w:p>
    <w:p w:rsidR="00B610EA" w:rsidRDefault="00365BC4">
      <w:pPr>
        <w:suppressLineNumbers/>
        <w:spacing w:before="2"/>
        <w:jc w:val="center"/>
      </w:pPr>
      <w:r>
        <w:rPr>
          <w:rFonts w:ascii="Times New Roman"/>
          <w:sz w:val="20"/>
        </w:rPr>
        <w:t>PRESENTED BY:</w:t>
      </w:r>
    </w:p>
    <w:p w:rsidR="00B610EA" w:rsidRDefault="00365BC4">
      <w:pPr>
        <w:suppressLineNumbers/>
        <w:spacing w:after="2"/>
        <w:jc w:val="center"/>
      </w:pPr>
      <w:r>
        <w:rPr>
          <w:rFonts w:ascii="Times New Roman"/>
          <w:b/>
          <w:sz w:val="24"/>
        </w:rPr>
        <w:t>Thomas M. McGee</w:t>
      </w:r>
    </w:p>
    <w:p w:rsidR="00B610EA" w:rsidRDefault="00365BC4">
      <w:pPr>
        <w:suppressLineNumbers/>
        <w:jc w:val="center"/>
      </w:pPr>
      <w:r>
        <w:rPr>
          <w:rFonts w:ascii="Times New Roman"/>
          <w:b/>
          <w:sz w:val="32"/>
          <w:vertAlign w:val="superscript"/>
        </w:rPr>
        <w:t>_______________</w:t>
      </w:r>
    </w:p>
    <w:p w:rsidR="00B610EA" w:rsidRDefault="00365BC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610EA" w:rsidRDefault="00365BC4">
      <w:pPr>
        <w:suppressLineNumbers/>
      </w:pPr>
      <w:r>
        <w:rPr>
          <w:rFonts w:ascii="Times New Roman"/>
          <w:sz w:val="20"/>
        </w:rPr>
        <w:tab/>
        <w:t>The undersigned legislators and/or citizens respectfully petition for the passage of the accompanying bill:</w:t>
      </w:r>
    </w:p>
    <w:p w:rsidR="00B610EA" w:rsidRDefault="00365BC4">
      <w:pPr>
        <w:suppressLineNumbers/>
        <w:spacing w:after="2"/>
        <w:jc w:val="center"/>
      </w:pPr>
      <w:r>
        <w:rPr>
          <w:rFonts w:ascii="Times New Roman"/>
          <w:sz w:val="24"/>
        </w:rPr>
        <w:t>An Act relative to pension b</w:t>
      </w:r>
      <w:r>
        <w:rPr>
          <w:rFonts w:ascii="Times New Roman"/>
          <w:sz w:val="24"/>
        </w:rPr>
        <w:t>enefits for widows of disabled public employees.</w:t>
      </w:r>
    </w:p>
    <w:p w:rsidR="00B610EA" w:rsidRDefault="00365BC4">
      <w:pPr>
        <w:suppressLineNumbers/>
        <w:spacing w:after="2"/>
        <w:jc w:val="center"/>
      </w:pPr>
      <w:r>
        <w:rPr>
          <w:rFonts w:ascii="Times New Roman"/>
          <w:b/>
          <w:sz w:val="32"/>
          <w:vertAlign w:val="superscript"/>
        </w:rPr>
        <w:t>_______________</w:t>
      </w:r>
    </w:p>
    <w:p w:rsidR="00B610EA" w:rsidRDefault="00365BC4">
      <w:pPr>
        <w:suppressLineNumbers/>
        <w:jc w:val="center"/>
      </w:pPr>
      <w:r>
        <w:rPr>
          <w:rFonts w:ascii="Times New Roman"/>
          <w:sz w:val="20"/>
        </w:rPr>
        <w:t>PETITION OF:</w:t>
      </w:r>
    </w:p>
    <w:p w:rsidR="00B610EA" w:rsidRDefault="00B610E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610EA">
            <w:tblPrEx>
              <w:tblCellMar>
                <w:top w:w="0" w:type="dxa"/>
                <w:bottom w:w="0" w:type="dxa"/>
              </w:tblCellMar>
            </w:tblPrEx>
            <w:tc>
              <w:tcPr>
                <w:tcW w:w="4500" w:type="dxa"/>
                <w:tcBorders>
                  <w:top w:val="nil"/>
                  <w:bottom w:val="single" w:sz="4" w:space="0" w:color="auto"/>
                  <w:right w:val="single" w:sz="4" w:space="0" w:color="auto"/>
                </w:tcBorders>
              </w:tcPr>
              <w:p w:rsidR="00B610EA" w:rsidRDefault="00365BC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610EA" w:rsidRDefault="00365BC4">
                <w:pPr>
                  <w:suppressLineNumbers/>
                  <w:spacing w:after="2"/>
                  <w:rPr>
                    <w:smallCaps/>
                  </w:rPr>
                </w:pPr>
                <w:r>
                  <w:rPr>
                    <w:rFonts w:ascii="Times New Roman"/>
                    <w:smallCaps/>
                    <w:sz w:val="24"/>
                  </w:rPr>
                  <w:t>District/Address:</w:t>
                </w:r>
              </w:p>
            </w:tc>
          </w:tr>
          <w:tr w:rsidR="00B610EA">
            <w:tblPrEx>
              <w:tblCellMar>
                <w:top w:w="0" w:type="dxa"/>
                <w:bottom w:w="0" w:type="dxa"/>
              </w:tblCellMar>
            </w:tblPrEx>
            <w:tc>
              <w:tcPr>
                <w:tcW w:w="4500" w:type="dxa"/>
              </w:tcPr>
              <w:p w:rsidR="00B610EA" w:rsidRDefault="00365BC4">
                <w:pPr>
                  <w:suppressLineNumbers/>
                  <w:spacing w:after="2"/>
                  <w:rPr>
                    <w:rFonts w:ascii="Times New Roman"/>
                  </w:rPr>
                </w:pPr>
                <w:r>
                  <w:rPr>
                    <w:rFonts w:ascii="Times New Roman"/>
                  </w:rPr>
                  <w:t>Thomas M. McGee</w:t>
                </w:r>
              </w:p>
            </w:tc>
            <w:tc>
              <w:tcPr>
                <w:tcW w:w="4500" w:type="dxa"/>
              </w:tcPr>
              <w:p w:rsidR="00B610EA" w:rsidRDefault="00365BC4">
                <w:pPr>
                  <w:suppressLineNumbers/>
                  <w:spacing w:after="2"/>
                  <w:rPr>
                    <w:rFonts w:ascii="Times New Roman"/>
                  </w:rPr>
                </w:pPr>
                <w:r>
                  <w:rPr>
                    <w:rFonts w:ascii="Times New Roman"/>
                  </w:rPr>
                  <w:t>Third Essex and Middlesex</w:t>
                </w:r>
              </w:p>
            </w:tc>
          </w:tr>
        </w:tbl>
      </w:sdtContent>
    </w:sdt>
    <w:p w:rsidR="00B610EA" w:rsidRDefault="00365BC4">
      <w:pPr>
        <w:suppressLineNumbers/>
      </w:pPr>
      <w:r>
        <w:br w:type="page"/>
      </w:r>
    </w:p>
    <w:p w:rsidR="00B610EA" w:rsidRDefault="00365BC4">
      <w:pPr>
        <w:suppressLineNumbers/>
        <w:jc w:val="center"/>
      </w:pPr>
      <w:r>
        <w:rPr>
          <w:rFonts w:ascii="Times New Roman"/>
          <w:sz w:val="24"/>
        </w:rPr>
        <w:lastRenderedPageBreak/>
        <w:t>[SIMILAR MATTER FILED IN PREVIOUS SESSION</w:t>
      </w:r>
      <w:r>
        <w:rPr>
          <w:rFonts w:ascii="Times New Roman"/>
          <w:sz w:val="24"/>
        </w:rPr>
        <w:br/>
        <w:t>SEE SENATE, NO. S01547 OF 2007-2008.]</w:t>
      </w:r>
    </w:p>
    <w:p w:rsidR="00B610EA" w:rsidRDefault="00365BC4">
      <w:pPr>
        <w:suppressLineNumbers/>
        <w:spacing w:before="2" w:after="2"/>
        <w:jc w:val="center"/>
      </w:pPr>
      <w:r>
        <w:rPr>
          <w:rFonts w:ascii="Old English Text MT"/>
          <w:sz w:val="32"/>
        </w:rPr>
        <w:t>The Commonwealth of Massachusetts</w:t>
      </w:r>
      <w:r>
        <w:rPr>
          <w:rFonts w:ascii="Old English Text MT"/>
          <w:sz w:val="32"/>
        </w:rPr>
        <w:br/>
      </w:r>
    </w:p>
    <w:p w:rsidR="00B610EA" w:rsidRDefault="00365BC4">
      <w:pPr>
        <w:suppressLineNumbers/>
        <w:spacing w:after="2"/>
        <w:jc w:val="center"/>
      </w:pPr>
      <w:r>
        <w:rPr>
          <w:rFonts w:ascii="Times New Roman"/>
          <w:b/>
          <w:sz w:val="24"/>
          <w:vertAlign w:val="superscript"/>
        </w:rPr>
        <w:t>_______________</w:t>
      </w:r>
    </w:p>
    <w:p w:rsidR="00B610EA" w:rsidRDefault="00365BC4">
      <w:pPr>
        <w:suppressLineNumbers/>
        <w:spacing w:after="2"/>
        <w:jc w:val="center"/>
      </w:pPr>
      <w:r>
        <w:rPr>
          <w:rFonts w:ascii="Times New Roman"/>
          <w:b/>
          <w:sz w:val="18"/>
        </w:rPr>
        <w:t>In the Year Two Thousand and Nine</w:t>
      </w:r>
    </w:p>
    <w:p w:rsidR="00B610EA" w:rsidRDefault="00365BC4">
      <w:pPr>
        <w:suppressLineNumbers/>
        <w:spacing w:after="2"/>
        <w:jc w:val="center"/>
      </w:pPr>
      <w:r>
        <w:rPr>
          <w:rFonts w:ascii="Times New Roman"/>
          <w:b/>
          <w:sz w:val="24"/>
          <w:vertAlign w:val="superscript"/>
        </w:rPr>
        <w:t>_______________</w:t>
      </w:r>
    </w:p>
    <w:p w:rsidR="00B610EA" w:rsidRDefault="00365BC4">
      <w:pPr>
        <w:suppressLineNumbers/>
        <w:spacing w:after="2"/>
      </w:pPr>
      <w:r>
        <w:rPr>
          <w:sz w:val="14"/>
        </w:rPr>
        <w:br/>
      </w:r>
      <w:r>
        <w:br/>
      </w:r>
    </w:p>
    <w:p w:rsidR="00B610EA" w:rsidRDefault="00365BC4">
      <w:pPr>
        <w:suppressLineNumbers/>
      </w:pPr>
      <w:proofErr w:type="gramStart"/>
      <w:r>
        <w:rPr>
          <w:rFonts w:ascii="Times New Roman"/>
          <w:smallCaps/>
          <w:sz w:val="28"/>
        </w:rPr>
        <w:t>An Act relative to pension benefits for widows of disabled public employees.</w:t>
      </w:r>
      <w:proofErr w:type="gramEnd"/>
      <w:r>
        <w:br/>
      </w:r>
      <w:r>
        <w:br/>
      </w:r>
      <w:r>
        <w:br/>
      </w:r>
    </w:p>
    <w:p w:rsidR="00B610EA" w:rsidRDefault="00365BC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65BC4" w:rsidRPr="00F91FCD" w:rsidRDefault="00365BC4" w:rsidP="00365BC4">
      <w:pPr>
        <w:pStyle w:val="NormalWeb"/>
        <w:spacing w:line="480" w:lineRule="auto"/>
      </w:pPr>
      <w:r>
        <w:rPr>
          <w:sz w:val="22"/>
        </w:rPr>
        <w:tab/>
      </w:r>
      <w:proofErr w:type="gramStart"/>
      <w:r>
        <w:rPr>
          <w:szCs w:val="18"/>
        </w:rPr>
        <w:t>SECTION 1.</w:t>
      </w:r>
      <w:proofErr w:type="gramEnd"/>
      <w:r>
        <w:rPr>
          <w:szCs w:val="18"/>
        </w:rPr>
        <w:t xml:space="preserve">   </w:t>
      </w:r>
      <w:r w:rsidRPr="00F91FCD">
        <w:t xml:space="preserve"> Chapter 32 of the General Laws, as appearing in the 2004 Official Edition, is hereby amended by striking section 101 in its entirety and inserting in place thereof the following new section:-</w:t>
      </w:r>
    </w:p>
    <w:p w:rsidR="00365BC4" w:rsidRPr="00F91FCD" w:rsidRDefault="00365BC4" w:rsidP="00365BC4">
      <w:pPr>
        <w:pStyle w:val="NormalWeb"/>
        <w:spacing w:line="480" w:lineRule="auto"/>
      </w:pPr>
      <w:proofErr w:type="gramStart"/>
      <w:r w:rsidRPr="00F91FCD">
        <w:t>Section 101.</w:t>
      </w:r>
      <w:proofErr w:type="gramEnd"/>
      <w:r w:rsidRPr="00F91FCD">
        <w:t xml:space="preserve"> In the event of the death of any former employee who had been retired under the provisions of this chapter after having been found to be incapacitated for further duty by reason of injuries sustained while in the performance of his duties, or who had been retired for ordinary disability under the provisions of this chapter, under which retirement he was unable to provide for any annual allowance to be paid to his widow at the time of his death, there shall be paid to such widow an annual allowance equal to the retirement allowance established under section 90C 1/2, subject to the provisions of paragraph (e) of section one hundred and two; provided, however, that any allowance payable under this section shall be in the alternative to any allowance to which such widow would be entitled under the provisions of any other section of </w:t>
      </w:r>
      <w:r w:rsidRPr="00F91FCD">
        <w:lastRenderedPageBreak/>
        <w:t xml:space="preserve">this chapter. Any allowance which such widow may be receiving or any allowance which she may have potential rights to receive, based on her own service to the commonwealth or any political subdivision thereof, shall not make her ineligible to receive the allowance provided in this section. The allowance provided by this section shall be paid by the same retiring authority and from the same source as the allowance payable to the deceased former employee referred to in this section. </w:t>
      </w:r>
    </w:p>
    <w:p w:rsidR="00B610EA" w:rsidRDefault="00B610EA">
      <w:pPr>
        <w:spacing w:line="336" w:lineRule="auto"/>
      </w:pPr>
    </w:p>
    <w:sectPr w:rsidR="00B610EA" w:rsidSect="00B610E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B610EA"/>
    <w:rsid w:val="00365BC4"/>
    <w:rsid w:val="00B610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5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BC4"/>
    <w:rPr>
      <w:rFonts w:ascii="Tahoma" w:hAnsi="Tahoma" w:cs="Tahoma"/>
      <w:sz w:val="16"/>
      <w:szCs w:val="16"/>
    </w:rPr>
  </w:style>
  <w:style w:type="character" w:styleId="LineNumber">
    <w:name w:val="line number"/>
    <w:basedOn w:val="DefaultParagraphFont"/>
    <w:uiPriority w:val="99"/>
    <w:semiHidden/>
    <w:unhideWhenUsed/>
    <w:rsid w:val="00365BC4"/>
  </w:style>
  <w:style w:type="paragraph" w:styleId="NormalWeb">
    <w:name w:val="Normal (Web)"/>
    <w:basedOn w:val="Normal"/>
    <w:rsid w:val="00365B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380</Words>
  <Characters>2172</Characters>
  <Application>Microsoft Office Word</Application>
  <DocSecurity>0</DocSecurity>
  <Lines>18</Lines>
  <Paragraphs>5</Paragraphs>
  <ScaleCrop>false</ScaleCrop>
  <Company>Massachusetts Legislature</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cp:lastPrinted>2009-01-14T16:32:00Z</cp:lastPrinted>
  <dcterms:created xsi:type="dcterms:W3CDTF">2009-01-14T16:31:00Z</dcterms:created>
  <dcterms:modified xsi:type="dcterms:W3CDTF">2009-01-14T16:32:00Z</dcterms:modified>
</cp:coreProperties>
</file>