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8C" w:rsidRDefault="00EB4B8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41418C" w:rsidRDefault="00EB4B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507D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1418C" w:rsidRDefault="00EB4B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1418C" w:rsidRDefault="00EB4B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418C" w:rsidRDefault="00EB4B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1418C" w:rsidRDefault="00EB4B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41418C" w:rsidRDefault="00EB4B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418C" w:rsidRDefault="00EB4B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1418C" w:rsidRDefault="00EB4B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1418C" w:rsidRDefault="00EB4B8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residents of nursing and assisted living facilities</w:t>
      </w:r>
    </w:p>
    <w:p w:rsidR="0041418C" w:rsidRDefault="00EB4B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418C" w:rsidRDefault="00EB4B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1418C" w:rsidRDefault="0041418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0E1BD1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E1BD1" w:rsidRDefault="00D507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E1BD1" w:rsidRDefault="00D507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E1BD1">
            <w:tc>
              <w:tcPr>
                <w:tcW w:w="4500" w:type="dxa"/>
              </w:tcPr>
              <w:p w:rsidR="000E1BD1" w:rsidRDefault="00D507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Brown, Scott (SEN)</w:t>
                </w:r>
              </w:p>
            </w:tc>
            <w:tc>
              <w:tcPr>
                <w:tcW w:w="4500" w:type="dxa"/>
              </w:tcPr>
              <w:p w:rsidR="000E1BD1" w:rsidRDefault="00D507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Middlesex</w:t>
                </w:r>
              </w:p>
            </w:tc>
          </w:tr>
          <w:tr w:rsidR="000E1BD1">
            <w:tc>
              <w:tcPr>
                <w:tcW w:w="4500" w:type="dxa"/>
              </w:tcPr>
              <w:p w:rsidR="000E1BD1" w:rsidRDefault="00D507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Tisei</w:t>
                </w:r>
              </w:p>
            </w:tc>
            <w:tc>
              <w:tcPr>
                <w:tcW w:w="4500" w:type="dxa"/>
              </w:tcPr>
              <w:p w:rsidR="000E1BD1" w:rsidRDefault="00D507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  <w:tr w:rsidR="000E1BD1">
            <w:tc>
              <w:tcPr>
                <w:tcW w:w="4500" w:type="dxa"/>
              </w:tcPr>
              <w:p w:rsidR="000E1BD1" w:rsidRDefault="00D507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Tarr</w:t>
                </w:r>
              </w:p>
            </w:tc>
            <w:tc>
              <w:tcPr>
                <w:tcW w:w="4500" w:type="dxa"/>
              </w:tcPr>
              <w:p w:rsidR="000E1BD1" w:rsidRDefault="00D507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  <w:tr w:rsidR="000E1BD1">
            <w:tc>
              <w:tcPr>
                <w:tcW w:w="4500" w:type="dxa"/>
              </w:tcPr>
              <w:p w:rsidR="000E1BD1" w:rsidRDefault="00D507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Hedlund</w:t>
                </w:r>
              </w:p>
            </w:tc>
            <w:tc>
              <w:tcPr>
                <w:tcW w:w="4500" w:type="dxa"/>
              </w:tcPr>
              <w:p w:rsidR="000E1BD1" w:rsidRDefault="00D507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  <w:tr w:rsidR="000E1BD1">
            <w:tc>
              <w:tcPr>
                <w:tcW w:w="4500" w:type="dxa"/>
              </w:tcPr>
              <w:p w:rsidR="000E1BD1" w:rsidRDefault="00D507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Knapik</w:t>
                </w:r>
              </w:p>
            </w:tc>
            <w:tc>
              <w:tcPr>
                <w:tcW w:w="4500" w:type="dxa"/>
              </w:tcPr>
              <w:p w:rsidR="000E1BD1" w:rsidRDefault="00D507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 Hampshire</w:t>
                </w:r>
              </w:p>
            </w:tc>
          </w:tr>
        </w:tbl>
      </w:sdtContent>
    </w:sdt>
    <w:p w:rsidR="0041418C" w:rsidRDefault="00EB4B80">
      <w:pPr>
        <w:suppressLineNumbers/>
      </w:pPr>
      <w:r>
        <w:br w:type="page"/>
      </w:r>
    </w:p>
    <w:p w:rsidR="0041418C" w:rsidRDefault="00EB4B8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S00397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41418C" w:rsidRDefault="00EB4B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1418C" w:rsidRDefault="00EB4B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418C" w:rsidRDefault="00EB4B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1418C" w:rsidRDefault="00EB4B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418C" w:rsidRDefault="00EB4B80">
      <w:pPr>
        <w:suppressLineNumbers/>
        <w:spacing w:after="2"/>
      </w:pPr>
      <w:r>
        <w:rPr>
          <w:sz w:val="14"/>
        </w:rPr>
        <w:br/>
      </w:r>
      <w:r>
        <w:br/>
      </w:r>
    </w:p>
    <w:p w:rsidR="0041418C" w:rsidRDefault="00EB4B8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residents of nursing and assisted living facilities.</w:t>
      </w:r>
      <w:proofErr w:type="gramEnd"/>
      <w:r>
        <w:br/>
      </w:r>
      <w:r>
        <w:br/>
      </w:r>
      <w:r>
        <w:br/>
      </w:r>
    </w:p>
    <w:p w:rsidR="0041418C" w:rsidRDefault="00EB4B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1418C" w:rsidRPr="00D507DC" w:rsidRDefault="00EB4B80" w:rsidP="00D507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507D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D507DC">
        <w:rPr>
          <w:rFonts w:ascii="Times New Roman" w:hAnsi="Times New Roman" w:cs="Times New Roman"/>
          <w:sz w:val="24"/>
          <w:szCs w:val="24"/>
        </w:rPr>
        <w:t xml:space="preserve"> Notwithstanding any special or general law to the contrary, nursing home and assisted living facilities administrators shall conduct background checks of all potential residents to promote a safe living environment and for the protection of all current residents.</w:t>
      </w:r>
      <w:r w:rsidRPr="00D507DC">
        <w:rPr>
          <w:rFonts w:ascii="Times New Roman" w:hAnsi="Times New Roman" w:cs="Times New Roman"/>
          <w:sz w:val="24"/>
          <w:szCs w:val="24"/>
        </w:rPr>
        <w:tab/>
      </w:r>
    </w:p>
    <w:sectPr w:rsidR="0041418C" w:rsidRPr="00D507DC" w:rsidSect="0041418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1418C"/>
    <w:rsid w:val="000E1BD1"/>
    <w:rsid w:val="0041418C"/>
    <w:rsid w:val="00D507DC"/>
    <w:rsid w:val="00EB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B4B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2009-01-05T23:28:00Z</dcterms:created>
  <dcterms:modified xsi:type="dcterms:W3CDTF">2009-01-14T15:58:00Z</dcterms:modified>
</cp:coreProperties>
</file>