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FF" w:rsidRDefault="00B73F29">
      <w:pPr>
        <w:suppressLineNumbers/>
        <w:spacing w:after="2"/>
        <w:jc w:val="center"/>
      </w:pPr>
      <w:r>
        <w:rPr>
          <w:rFonts w:ascii="Arial"/>
          <w:sz w:val="18"/>
        </w:rPr>
        <w:t>SENATE DOCKET, NO.         FILED ON: 1/12/2009</w:t>
      </w:r>
    </w:p>
    <w:p w:rsidR="00401BFF" w:rsidRDefault="00B73F2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3F29" w:rsidP="00DB534B">
            <w:pPr>
              <w:suppressLineNumbers/>
              <w:jc w:val="right"/>
              <w:rPr>
                <w:b/>
                <w:sz w:val="28"/>
              </w:rPr>
            </w:pPr>
          </w:p>
        </w:tc>
      </w:tr>
    </w:tbl>
    <w:p w:rsidR="00401BFF" w:rsidRDefault="00B73F29">
      <w:pPr>
        <w:suppressLineNumbers/>
        <w:spacing w:before="2" w:after="2"/>
        <w:jc w:val="center"/>
      </w:pPr>
      <w:r>
        <w:rPr>
          <w:rFonts w:ascii="Old English Text MT"/>
          <w:sz w:val="32"/>
        </w:rPr>
        <w:t>The Commonwealth of Massachusetts</w:t>
      </w:r>
    </w:p>
    <w:p w:rsidR="00401BFF" w:rsidRDefault="00B73F29">
      <w:pPr>
        <w:suppressLineNumbers/>
        <w:spacing w:after="2"/>
        <w:jc w:val="center"/>
      </w:pPr>
      <w:r>
        <w:rPr>
          <w:rFonts w:ascii="Times New Roman"/>
          <w:b/>
          <w:sz w:val="32"/>
          <w:vertAlign w:val="superscript"/>
        </w:rPr>
        <w:t>_______________</w:t>
      </w:r>
    </w:p>
    <w:p w:rsidR="00401BFF" w:rsidRDefault="00B73F29">
      <w:pPr>
        <w:suppressLineNumbers/>
        <w:spacing w:before="2"/>
        <w:jc w:val="center"/>
      </w:pPr>
      <w:r>
        <w:rPr>
          <w:rFonts w:ascii="Times New Roman"/>
          <w:sz w:val="20"/>
        </w:rPr>
        <w:t>PRESENTED BY:</w:t>
      </w:r>
    </w:p>
    <w:p w:rsidR="00401BFF" w:rsidRDefault="00B73F29">
      <w:pPr>
        <w:suppressLineNumbers/>
        <w:spacing w:after="2"/>
        <w:jc w:val="center"/>
      </w:pPr>
      <w:r>
        <w:rPr>
          <w:rFonts w:ascii="Times New Roman"/>
          <w:b/>
          <w:sz w:val="24"/>
        </w:rPr>
        <w:t>Mr. Brewer</w:t>
      </w:r>
    </w:p>
    <w:p w:rsidR="00401BFF" w:rsidRDefault="00B73F29">
      <w:pPr>
        <w:suppressLineNumbers/>
        <w:jc w:val="center"/>
      </w:pPr>
      <w:r>
        <w:rPr>
          <w:rFonts w:ascii="Times New Roman"/>
          <w:b/>
          <w:sz w:val="32"/>
          <w:vertAlign w:val="superscript"/>
        </w:rPr>
        <w:t>_______________</w:t>
      </w:r>
    </w:p>
    <w:p w:rsidR="00401BFF" w:rsidRDefault="00B73F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1BFF" w:rsidRDefault="00B73F29">
      <w:pPr>
        <w:suppressLineNumbers/>
      </w:pPr>
      <w:r>
        <w:rPr>
          <w:rFonts w:ascii="Times New Roman"/>
          <w:sz w:val="20"/>
        </w:rPr>
        <w:tab/>
        <w:t>The undersigned legislators and/or citizens respectfully petition for the passage of the accompanying bill:</w:t>
      </w:r>
    </w:p>
    <w:p w:rsidR="00401BFF" w:rsidRDefault="00B73F29">
      <w:pPr>
        <w:suppressLineNumbers/>
        <w:spacing w:after="2"/>
        <w:jc w:val="center"/>
      </w:pPr>
      <w:proofErr w:type="gramStart"/>
      <w:r>
        <w:rPr>
          <w:rFonts w:ascii="Times New Roman"/>
          <w:sz w:val="24"/>
        </w:rPr>
        <w:t xml:space="preserve">An Act relative to stealing </w:t>
      </w:r>
      <w:r>
        <w:rPr>
          <w:rFonts w:ascii="Times New Roman"/>
          <w:sz w:val="24"/>
        </w:rPr>
        <w:t>registration plates and the possession of stolen registration plates.</w:t>
      </w:r>
      <w:proofErr w:type="gramEnd"/>
    </w:p>
    <w:p w:rsidR="00401BFF" w:rsidRDefault="00B73F29">
      <w:pPr>
        <w:suppressLineNumbers/>
        <w:spacing w:after="2"/>
        <w:jc w:val="center"/>
      </w:pPr>
      <w:r>
        <w:rPr>
          <w:rFonts w:ascii="Times New Roman"/>
          <w:b/>
          <w:sz w:val="32"/>
          <w:vertAlign w:val="superscript"/>
        </w:rPr>
        <w:t>_______________</w:t>
      </w:r>
    </w:p>
    <w:p w:rsidR="00401BFF" w:rsidRDefault="00B73F29">
      <w:pPr>
        <w:suppressLineNumbers/>
        <w:jc w:val="center"/>
      </w:pPr>
      <w:r>
        <w:rPr>
          <w:rFonts w:ascii="Times New Roman"/>
          <w:sz w:val="20"/>
        </w:rPr>
        <w:t>PETITION OF:</w:t>
      </w:r>
    </w:p>
    <w:p w:rsidR="00401BFF" w:rsidRDefault="00401BF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1BFF">
            <w:tblPrEx>
              <w:tblCellMar>
                <w:top w:w="0" w:type="dxa"/>
                <w:bottom w:w="0" w:type="dxa"/>
              </w:tblCellMar>
            </w:tblPrEx>
            <w:tc>
              <w:tcPr>
                <w:tcW w:w="4500" w:type="dxa"/>
                <w:tcBorders>
                  <w:top w:val="nil"/>
                  <w:bottom w:val="single" w:sz="4" w:space="0" w:color="auto"/>
                  <w:right w:val="single" w:sz="4" w:space="0" w:color="auto"/>
                </w:tcBorders>
              </w:tcPr>
              <w:p w:rsidR="00401BFF" w:rsidRDefault="00B73F2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1BFF" w:rsidRDefault="00B73F29">
                <w:pPr>
                  <w:suppressLineNumbers/>
                  <w:spacing w:after="2"/>
                  <w:rPr>
                    <w:smallCaps/>
                  </w:rPr>
                </w:pPr>
                <w:r>
                  <w:rPr>
                    <w:rFonts w:ascii="Times New Roman"/>
                    <w:smallCaps/>
                    <w:sz w:val="24"/>
                  </w:rPr>
                  <w:t>District/Address:</w:t>
                </w:r>
              </w:p>
            </w:tc>
          </w:tr>
          <w:tr w:rsidR="00401BFF">
            <w:tblPrEx>
              <w:tblCellMar>
                <w:top w:w="0" w:type="dxa"/>
                <w:bottom w:w="0" w:type="dxa"/>
              </w:tblCellMar>
            </w:tblPrEx>
            <w:tc>
              <w:tcPr>
                <w:tcW w:w="4500" w:type="dxa"/>
              </w:tcPr>
              <w:p w:rsidR="00401BFF" w:rsidRDefault="00B73F29">
                <w:pPr>
                  <w:suppressLineNumbers/>
                  <w:spacing w:after="2"/>
                  <w:rPr>
                    <w:rFonts w:ascii="Times New Roman"/>
                  </w:rPr>
                </w:pPr>
                <w:r>
                  <w:rPr>
                    <w:rFonts w:ascii="Times New Roman"/>
                  </w:rPr>
                  <w:t>Mr. Brewer</w:t>
                </w:r>
              </w:p>
            </w:tc>
            <w:tc>
              <w:tcPr>
                <w:tcW w:w="4500" w:type="dxa"/>
              </w:tcPr>
              <w:p w:rsidR="00401BFF" w:rsidRDefault="00B73F29">
                <w:pPr>
                  <w:suppressLineNumbers/>
                  <w:spacing w:after="2"/>
                  <w:rPr>
                    <w:rFonts w:ascii="Times New Roman"/>
                  </w:rPr>
                </w:pPr>
                <w:r>
                  <w:rPr>
                    <w:rFonts w:ascii="Times New Roman"/>
                  </w:rPr>
                  <w:t>Worcester, Hampden, Hampshire and Franklin</w:t>
                </w:r>
              </w:p>
            </w:tc>
          </w:tr>
        </w:tbl>
      </w:sdtContent>
    </w:sdt>
    <w:p w:rsidR="00401BFF" w:rsidRDefault="00B73F29">
      <w:pPr>
        <w:suppressLineNumbers/>
      </w:pPr>
      <w:r>
        <w:br w:type="page"/>
      </w:r>
    </w:p>
    <w:p w:rsidR="00401BFF" w:rsidRDefault="00B73F29">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S02038 OF 2007-2008.]</w:t>
      </w:r>
    </w:p>
    <w:p w:rsidR="00401BFF" w:rsidRDefault="00B73F29">
      <w:pPr>
        <w:suppressLineNumbers/>
        <w:spacing w:before="2" w:after="2"/>
        <w:jc w:val="center"/>
      </w:pPr>
      <w:r>
        <w:rPr>
          <w:rFonts w:ascii="Old English Text MT"/>
          <w:sz w:val="32"/>
        </w:rPr>
        <w:t>The Commonwealth of Massachusetts</w:t>
      </w:r>
      <w:r>
        <w:rPr>
          <w:rFonts w:ascii="Old English Text MT"/>
          <w:sz w:val="32"/>
        </w:rPr>
        <w:br/>
      </w:r>
    </w:p>
    <w:p w:rsidR="00401BFF" w:rsidRDefault="00B73F29">
      <w:pPr>
        <w:suppressLineNumbers/>
        <w:spacing w:after="2"/>
        <w:jc w:val="center"/>
      </w:pPr>
      <w:r>
        <w:rPr>
          <w:rFonts w:ascii="Times New Roman"/>
          <w:b/>
          <w:sz w:val="24"/>
          <w:vertAlign w:val="superscript"/>
        </w:rPr>
        <w:t>_______________</w:t>
      </w:r>
    </w:p>
    <w:p w:rsidR="00401BFF" w:rsidRDefault="00B73F29">
      <w:pPr>
        <w:suppressLineNumbers/>
        <w:spacing w:after="2"/>
        <w:jc w:val="center"/>
      </w:pPr>
      <w:r>
        <w:rPr>
          <w:rFonts w:ascii="Times New Roman"/>
          <w:b/>
          <w:sz w:val="18"/>
        </w:rPr>
        <w:t>In the Year Two Thousand and Nine</w:t>
      </w:r>
    </w:p>
    <w:p w:rsidR="00401BFF" w:rsidRDefault="00B73F29">
      <w:pPr>
        <w:suppressLineNumbers/>
        <w:spacing w:after="2"/>
        <w:jc w:val="center"/>
      </w:pPr>
      <w:r>
        <w:rPr>
          <w:rFonts w:ascii="Times New Roman"/>
          <w:b/>
          <w:sz w:val="24"/>
          <w:vertAlign w:val="superscript"/>
        </w:rPr>
        <w:t>_______________</w:t>
      </w:r>
    </w:p>
    <w:p w:rsidR="00401BFF" w:rsidRDefault="00B73F29">
      <w:pPr>
        <w:suppressLineNumbers/>
        <w:spacing w:after="2"/>
      </w:pPr>
      <w:r>
        <w:rPr>
          <w:sz w:val="14"/>
        </w:rPr>
        <w:br/>
      </w:r>
      <w:r>
        <w:br/>
      </w:r>
    </w:p>
    <w:p w:rsidR="00401BFF" w:rsidRDefault="00B73F29">
      <w:pPr>
        <w:suppressLineNumbers/>
      </w:pPr>
      <w:proofErr w:type="gramStart"/>
      <w:r>
        <w:rPr>
          <w:rFonts w:ascii="Times New Roman"/>
          <w:smallCaps/>
          <w:sz w:val="28"/>
        </w:rPr>
        <w:t>An Act relative to stealing registration plates and the possession of stolen registration plates.</w:t>
      </w:r>
      <w:proofErr w:type="gramEnd"/>
      <w:r>
        <w:br/>
      </w:r>
      <w:r>
        <w:br/>
      </w:r>
      <w:r>
        <w:br/>
      </w:r>
    </w:p>
    <w:p w:rsidR="00401BFF" w:rsidRDefault="00B73F2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01BFF" w:rsidRPr="00F6107F" w:rsidRDefault="00B73F29" w:rsidP="00F6107F">
      <w:pPr>
        <w:spacing w:before="100" w:beforeAutospacing="1" w:after="100" w:afterAutospacing="1" w:line="480" w:lineRule="auto"/>
        <w:ind w:right="720"/>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F6107F" w:rsidRPr="00F6107F">
        <w:rPr>
          <w:rFonts w:ascii="Times New Roman" w:hAnsi="Times New Roman" w:cs="Times New Roman"/>
          <w:sz w:val="24"/>
          <w:szCs w:val="24"/>
        </w:rPr>
        <w:t>Chapter 266 of the General Laws is hereby amended by adding the following</w:t>
      </w:r>
      <w:r w:rsidR="00F6107F">
        <w:rPr>
          <w:rFonts w:ascii="Times New Roman" w:hAnsi="Times New Roman" w:cs="Times New Roman"/>
          <w:sz w:val="24"/>
          <w:szCs w:val="24"/>
        </w:rPr>
        <w:t xml:space="preserve"> section</w:t>
      </w:r>
      <w:proofErr w:type="gramStart"/>
      <w:r w:rsidR="00F6107F" w:rsidRPr="00F6107F">
        <w:rPr>
          <w:rFonts w:ascii="Times New Roman" w:hAnsi="Times New Roman" w:cs="Times New Roman"/>
          <w:sz w:val="24"/>
          <w:szCs w:val="24"/>
        </w:rPr>
        <w:t>:-</w:t>
      </w:r>
      <w:proofErr w:type="gramEnd"/>
      <w:r w:rsidR="00F6107F" w:rsidRPr="00F6107F">
        <w:rPr>
          <w:rFonts w:ascii="Times New Roman" w:hAnsi="Times New Roman" w:cs="Times New Roman"/>
          <w:sz w:val="24"/>
          <w:szCs w:val="24"/>
        </w:rPr>
        <w:br/>
        <w:t xml:space="preserve">        Section 148.  (1) Whoever steals, or with intent to defraud obtains by a false pretence, or whoever unlawfully, and with intent to steal or embezzle, converts or secretes with intent to convert, a motor vehicle registration plate assigned by the registrar of motor vehicles to another, whether such plate is or is not in his possession at the time of such conversion or secreting, or (2) whoever buys, receives or aids in the concealment of a stolen or embezzled motor vehicle registration plate assigned by the registrar of motor vehicles to another, knowing it to have been stolen or embezzled, or (3) whoever with intent to defraud buys, receives or aids in the concealment of a motor vehicle registration plate, knowing it to have been obtained from a person by a false pretense of carrying on business and dealing in the ordinary course of trade, shall be punished by </w:t>
      </w:r>
      <w:r w:rsidR="00F6107F" w:rsidRPr="00F6107F">
        <w:rPr>
          <w:rFonts w:ascii="Times New Roman" w:hAnsi="Times New Roman" w:cs="Times New Roman"/>
          <w:sz w:val="24"/>
          <w:szCs w:val="24"/>
        </w:rPr>
        <w:lastRenderedPageBreak/>
        <w:t>imprisonment in a house of correction for not more than one year or by a fine of not more than $500.</w:t>
      </w:r>
      <w:r w:rsidRPr="00F6107F">
        <w:rPr>
          <w:rFonts w:ascii="Times New Roman" w:hAnsi="Times New Roman" w:cs="Times New Roman"/>
        </w:rPr>
        <w:tab/>
      </w:r>
    </w:p>
    <w:sectPr w:rsidR="00401BFF" w:rsidRPr="00F6107F" w:rsidSect="00401B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1BFF"/>
    <w:rsid w:val="00055831"/>
    <w:rsid w:val="00401BFF"/>
    <w:rsid w:val="005659C9"/>
    <w:rsid w:val="00B73F29"/>
    <w:rsid w:val="00F61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07F"/>
    <w:rPr>
      <w:rFonts w:ascii="Tahoma" w:hAnsi="Tahoma" w:cs="Tahoma"/>
      <w:sz w:val="16"/>
      <w:szCs w:val="16"/>
    </w:rPr>
  </w:style>
  <w:style w:type="character" w:styleId="LineNumber">
    <w:name w:val="line number"/>
    <w:basedOn w:val="DefaultParagraphFont"/>
    <w:uiPriority w:val="99"/>
    <w:semiHidden/>
    <w:unhideWhenUsed/>
    <w:rsid w:val="00F610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318</Words>
  <Characters>1814</Characters>
  <Application>Microsoft Office Word</Application>
  <DocSecurity>0</DocSecurity>
  <Lines>15</Lines>
  <Paragraphs>4</Paragraphs>
  <ScaleCrop>false</ScaleCrop>
  <Company>Massachusetts Legislature</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2009-01-12T21:59:00Z</dcterms:created>
  <dcterms:modified xsi:type="dcterms:W3CDTF">2009-01-12T22:04:00Z</dcterms:modified>
</cp:coreProperties>
</file>