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46" w:rsidRDefault="00E11381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AA3346" w:rsidRDefault="00E1138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E1138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A3346" w:rsidRDefault="00E1138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A3346" w:rsidRDefault="00E1138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A3346" w:rsidRDefault="00E1138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A3346" w:rsidRDefault="00E1138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Steven A. Tolman</w:t>
      </w:r>
    </w:p>
    <w:p w:rsidR="00AA3346" w:rsidRDefault="00E1138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A3346" w:rsidRDefault="00E1138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A3346" w:rsidRDefault="00E1138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A3346" w:rsidRDefault="00E1138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disse</w:t>
      </w:r>
      <w:r>
        <w:rPr>
          <w:rFonts w:ascii="Times New Roman"/>
          <w:sz w:val="24"/>
        </w:rPr>
        <w:t>mination of information to private detectives.</w:t>
      </w:r>
      <w:proofErr w:type="gramEnd"/>
    </w:p>
    <w:p w:rsidR="00AA3346" w:rsidRDefault="00E1138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A3346" w:rsidRDefault="00E1138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A3346" w:rsidRDefault="00AA334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A334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A3346" w:rsidRDefault="00E1138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A3346" w:rsidRDefault="00E1138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A334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A3346" w:rsidRDefault="00E1138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Steven A. Tolman</w:t>
                </w:r>
              </w:p>
            </w:tc>
            <w:tc>
              <w:tcPr>
                <w:tcW w:w="4500" w:type="dxa"/>
              </w:tcPr>
              <w:p w:rsidR="00AA3346" w:rsidRDefault="00E1138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Suffolk and Middlesex</w:t>
                </w:r>
              </w:p>
            </w:tc>
          </w:tr>
        </w:tbl>
      </w:sdtContent>
    </w:sdt>
    <w:p w:rsidR="00AA3346" w:rsidRDefault="00E11381">
      <w:pPr>
        <w:suppressLineNumbers/>
      </w:pPr>
      <w:r>
        <w:br w:type="page"/>
      </w:r>
    </w:p>
    <w:p w:rsidR="00AA3346" w:rsidRDefault="00E1138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S01428 OF 2007-2008.]</w:t>
      </w:r>
    </w:p>
    <w:p w:rsidR="00AA3346" w:rsidRDefault="00E1138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AA3346" w:rsidRDefault="00E1138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A3346" w:rsidRDefault="00E1138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A3346" w:rsidRDefault="00E1138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A3346" w:rsidRDefault="00E11381">
      <w:pPr>
        <w:suppressLineNumbers/>
        <w:spacing w:after="2"/>
      </w:pPr>
      <w:r>
        <w:rPr>
          <w:sz w:val="14"/>
        </w:rPr>
        <w:br/>
      </w:r>
      <w:r>
        <w:br/>
      </w:r>
    </w:p>
    <w:p w:rsidR="00AA3346" w:rsidRDefault="00E1138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dissemination of information to private detectives.</w:t>
      </w:r>
      <w:proofErr w:type="gramEnd"/>
      <w:r>
        <w:br/>
      </w:r>
      <w:r>
        <w:br/>
      </w:r>
      <w:r>
        <w:br/>
      </w:r>
    </w:p>
    <w:p w:rsidR="00AA3346" w:rsidRDefault="00E11381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11381" w:rsidRPr="00E0314C" w:rsidRDefault="00E11381" w:rsidP="00E11381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E0314C">
        <w:rPr>
          <w:rFonts w:ascii="Times New Roman" w:eastAsia="Times New Roman" w:hAnsi="Times New Roman" w:cs="Times New Roman"/>
          <w:sz w:val="24"/>
          <w:szCs w:val="24"/>
        </w:rPr>
        <w:t>SECTION 1.</w:t>
      </w:r>
      <w:proofErr w:type="gramEnd"/>
      <w:r w:rsidRPr="00E03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14C">
        <w:rPr>
          <w:rFonts w:ascii="Times New Roman" w:eastAsia="Times New Roman" w:hAnsi="Times New Roman" w:cs="Times New Roman"/>
          <w:color w:val="000000"/>
          <w:sz w:val="24"/>
          <w:szCs w:val="24"/>
        </w:rPr>
        <w:t>Section 30A of chapter 90 of the General Laws, as so appearing, is hereby amended by inserting after the word “therein,” in line 7, the following words:</w:t>
      </w:r>
    </w:p>
    <w:p w:rsidR="00AA3346" w:rsidRPr="00E11381" w:rsidRDefault="00E11381" w:rsidP="00E11381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314C">
        <w:rPr>
          <w:rFonts w:ascii="Times New Roman" w:eastAsia="Times New Roman" w:hAnsi="Times New Roman" w:cs="Times New Roman"/>
          <w:color w:val="000000"/>
          <w:sz w:val="24"/>
          <w:szCs w:val="24"/>
        </w:rPr>
        <w:t>persons</w:t>
      </w:r>
      <w:proofErr w:type="gramEnd"/>
      <w:r w:rsidRPr="00E0314C">
        <w:rPr>
          <w:rFonts w:ascii="Times New Roman" w:eastAsia="Times New Roman" w:hAnsi="Times New Roman" w:cs="Times New Roman"/>
          <w:sz w:val="24"/>
          <w:szCs w:val="24"/>
        </w:rPr>
        <w:t xml:space="preserve"> licensed by the department of state police to conduct criminal and civil investigations pursuant to section twenty-two of chapter one hundred and forty-seven.</w:t>
      </w:r>
    </w:p>
    <w:sectPr w:rsidR="00AA3346" w:rsidRPr="00E11381" w:rsidSect="00AA334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>
    <w:useFELayout/>
  </w:compat>
  <w:rsids>
    <w:rsidRoot w:val="00AA3346"/>
    <w:rsid w:val="00AA3346"/>
    <w:rsid w:val="00E1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38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113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1138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2009-01-13T18:34:00Z</dcterms:created>
  <dcterms:modified xsi:type="dcterms:W3CDTF">2009-01-13T18:34:00Z</dcterms:modified>
</cp:coreProperties>
</file>