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FEA" w:rsidRDefault="00426695">
      <w:pPr>
        <w:suppressLineNumbers/>
        <w:spacing w:after="2"/>
        <w:jc w:val="center"/>
      </w:pPr>
      <w:r>
        <w:rPr>
          <w:rFonts w:ascii="Arial"/>
          <w:sz w:val="18"/>
        </w:rPr>
        <w:t>SENATE DOCKET, NO.         FILED ON: 1/13/2009</w:t>
      </w:r>
    </w:p>
    <w:p w:rsidR="00472FEA" w:rsidRDefault="00426695">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26695" w:rsidP="00DB534B">
            <w:pPr>
              <w:suppressLineNumbers/>
              <w:jc w:val="right"/>
              <w:rPr>
                <w:b/>
                <w:sz w:val="28"/>
              </w:rPr>
            </w:pPr>
          </w:p>
        </w:tc>
      </w:tr>
    </w:tbl>
    <w:p w:rsidR="00472FEA" w:rsidRDefault="00426695">
      <w:pPr>
        <w:suppressLineNumbers/>
        <w:spacing w:before="2" w:after="2"/>
        <w:jc w:val="center"/>
      </w:pPr>
      <w:r>
        <w:rPr>
          <w:rFonts w:ascii="Old English Text MT"/>
          <w:sz w:val="32"/>
        </w:rPr>
        <w:t>The Commonwealth of Massachusetts</w:t>
      </w:r>
    </w:p>
    <w:p w:rsidR="00472FEA" w:rsidRDefault="00426695">
      <w:pPr>
        <w:suppressLineNumbers/>
        <w:spacing w:after="2"/>
        <w:jc w:val="center"/>
      </w:pPr>
      <w:r>
        <w:rPr>
          <w:rFonts w:ascii="Times New Roman"/>
          <w:b/>
          <w:sz w:val="32"/>
          <w:vertAlign w:val="superscript"/>
        </w:rPr>
        <w:t>_______________</w:t>
      </w:r>
    </w:p>
    <w:p w:rsidR="00472FEA" w:rsidRDefault="00426695">
      <w:pPr>
        <w:suppressLineNumbers/>
        <w:spacing w:before="2"/>
        <w:jc w:val="center"/>
      </w:pPr>
      <w:r>
        <w:rPr>
          <w:rFonts w:ascii="Times New Roman"/>
          <w:sz w:val="20"/>
        </w:rPr>
        <w:t>PRESENTED BY:</w:t>
      </w:r>
    </w:p>
    <w:p w:rsidR="00472FEA" w:rsidRDefault="00426695">
      <w:pPr>
        <w:suppressLineNumbers/>
        <w:spacing w:after="2"/>
        <w:jc w:val="center"/>
      </w:pPr>
      <w:r>
        <w:rPr>
          <w:rFonts w:ascii="Times New Roman"/>
          <w:b/>
          <w:sz w:val="24"/>
        </w:rPr>
        <w:t>James E. Timilty</w:t>
      </w:r>
    </w:p>
    <w:p w:rsidR="00472FEA" w:rsidRDefault="00426695">
      <w:pPr>
        <w:suppressLineNumbers/>
        <w:jc w:val="center"/>
      </w:pPr>
      <w:r>
        <w:rPr>
          <w:rFonts w:ascii="Times New Roman"/>
          <w:b/>
          <w:sz w:val="32"/>
          <w:vertAlign w:val="superscript"/>
        </w:rPr>
        <w:t>_______________</w:t>
      </w:r>
    </w:p>
    <w:p w:rsidR="00472FEA" w:rsidRDefault="0042669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72FEA" w:rsidRDefault="00426695">
      <w:pPr>
        <w:suppressLineNumbers/>
      </w:pPr>
      <w:r>
        <w:rPr>
          <w:rFonts w:ascii="Times New Roman"/>
          <w:sz w:val="20"/>
        </w:rPr>
        <w:tab/>
        <w:t>The undersigned legislators and/or citizens respectfully petition for the passage of the accompanying bill:</w:t>
      </w:r>
    </w:p>
    <w:p w:rsidR="00472FEA" w:rsidRDefault="00426695">
      <w:pPr>
        <w:suppressLineNumbers/>
        <w:spacing w:after="2"/>
        <w:jc w:val="center"/>
      </w:pPr>
      <w:r>
        <w:rPr>
          <w:rFonts w:ascii="Times New Roman"/>
          <w:sz w:val="24"/>
        </w:rPr>
        <w:t>An Act relative to the enhan</w:t>
      </w:r>
      <w:r>
        <w:rPr>
          <w:rFonts w:ascii="Times New Roman"/>
          <w:sz w:val="24"/>
        </w:rPr>
        <w:t>cement of fire safety</w:t>
      </w:r>
    </w:p>
    <w:p w:rsidR="00472FEA" w:rsidRDefault="00426695">
      <w:pPr>
        <w:suppressLineNumbers/>
        <w:spacing w:after="2"/>
        <w:jc w:val="center"/>
      </w:pPr>
      <w:r>
        <w:rPr>
          <w:rFonts w:ascii="Times New Roman"/>
          <w:b/>
          <w:sz w:val="32"/>
          <w:vertAlign w:val="superscript"/>
        </w:rPr>
        <w:t>_______________</w:t>
      </w:r>
    </w:p>
    <w:p w:rsidR="00472FEA" w:rsidRDefault="00426695">
      <w:pPr>
        <w:suppressLineNumbers/>
        <w:jc w:val="center"/>
      </w:pPr>
      <w:r>
        <w:rPr>
          <w:rFonts w:ascii="Times New Roman"/>
          <w:sz w:val="20"/>
        </w:rPr>
        <w:t>PETITION OF:</w:t>
      </w:r>
    </w:p>
    <w:p w:rsidR="00472FEA" w:rsidRDefault="00472FE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72FEA">
            <w:tblPrEx>
              <w:tblCellMar>
                <w:top w:w="0" w:type="dxa"/>
                <w:bottom w:w="0" w:type="dxa"/>
              </w:tblCellMar>
            </w:tblPrEx>
            <w:tc>
              <w:tcPr>
                <w:tcW w:w="4500" w:type="dxa"/>
                <w:tcBorders>
                  <w:top w:val="nil"/>
                  <w:bottom w:val="single" w:sz="4" w:space="0" w:color="auto"/>
                  <w:right w:val="single" w:sz="4" w:space="0" w:color="auto"/>
                </w:tcBorders>
              </w:tcPr>
              <w:p w:rsidR="00472FEA" w:rsidRDefault="0042669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72FEA" w:rsidRDefault="00426695">
                <w:pPr>
                  <w:suppressLineNumbers/>
                  <w:spacing w:after="2"/>
                  <w:rPr>
                    <w:smallCaps/>
                  </w:rPr>
                </w:pPr>
                <w:r>
                  <w:rPr>
                    <w:rFonts w:ascii="Times New Roman"/>
                    <w:smallCaps/>
                    <w:sz w:val="24"/>
                  </w:rPr>
                  <w:t>District/Address:</w:t>
                </w:r>
              </w:p>
            </w:tc>
          </w:tr>
          <w:tr w:rsidR="00472FEA">
            <w:tblPrEx>
              <w:tblCellMar>
                <w:top w:w="0" w:type="dxa"/>
                <w:bottom w:w="0" w:type="dxa"/>
              </w:tblCellMar>
            </w:tblPrEx>
            <w:tc>
              <w:tcPr>
                <w:tcW w:w="4500" w:type="dxa"/>
              </w:tcPr>
              <w:p w:rsidR="00472FEA" w:rsidRDefault="00426695">
                <w:pPr>
                  <w:suppressLineNumbers/>
                  <w:spacing w:after="2"/>
                  <w:rPr>
                    <w:rFonts w:ascii="Times New Roman"/>
                  </w:rPr>
                </w:pPr>
                <w:r>
                  <w:rPr>
                    <w:rFonts w:ascii="Times New Roman"/>
                  </w:rPr>
                  <w:t>James E. Timilty</w:t>
                </w:r>
              </w:p>
            </w:tc>
            <w:tc>
              <w:tcPr>
                <w:tcW w:w="4500" w:type="dxa"/>
              </w:tcPr>
              <w:p w:rsidR="00472FEA" w:rsidRDefault="00426695">
                <w:pPr>
                  <w:suppressLineNumbers/>
                  <w:spacing w:after="2"/>
                  <w:rPr>
                    <w:rFonts w:ascii="Times New Roman"/>
                  </w:rPr>
                </w:pPr>
                <w:r>
                  <w:rPr>
                    <w:rFonts w:ascii="Times New Roman"/>
                  </w:rPr>
                  <w:t>Bristol and Norfolk</w:t>
                </w:r>
              </w:p>
            </w:tc>
          </w:tr>
        </w:tbl>
      </w:sdtContent>
    </w:sdt>
    <w:p w:rsidR="00472FEA" w:rsidRDefault="00426695">
      <w:pPr>
        <w:suppressLineNumbers/>
      </w:pPr>
      <w:r>
        <w:br w:type="page"/>
      </w:r>
    </w:p>
    <w:p w:rsidR="00472FEA" w:rsidRDefault="00426695">
      <w:pPr>
        <w:suppressLineNumbers/>
        <w:spacing w:before="2" w:after="2"/>
        <w:jc w:val="center"/>
      </w:pPr>
      <w:r>
        <w:rPr>
          <w:rFonts w:ascii="Old English Text MT"/>
          <w:sz w:val="32"/>
        </w:rPr>
        <w:lastRenderedPageBreak/>
        <w:t>The Commonwealth of Massachusetts</w:t>
      </w:r>
      <w:r>
        <w:rPr>
          <w:rFonts w:ascii="Old English Text MT"/>
          <w:sz w:val="32"/>
        </w:rPr>
        <w:br/>
      </w:r>
    </w:p>
    <w:p w:rsidR="00472FEA" w:rsidRDefault="00426695">
      <w:pPr>
        <w:suppressLineNumbers/>
        <w:spacing w:after="2"/>
        <w:jc w:val="center"/>
      </w:pPr>
      <w:r>
        <w:rPr>
          <w:rFonts w:ascii="Times New Roman"/>
          <w:b/>
          <w:sz w:val="24"/>
          <w:vertAlign w:val="superscript"/>
        </w:rPr>
        <w:t>_______________</w:t>
      </w:r>
    </w:p>
    <w:p w:rsidR="00472FEA" w:rsidRDefault="00426695">
      <w:pPr>
        <w:suppressLineNumbers/>
        <w:spacing w:after="2"/>
        <w:jc w:val="center"/>
      </w:pPr>
      <w:r>
        <w:rPr>
          <w:rFonts w:ascii="Times New Roman"/>
          <w:b/>
          <w:sz w:val="18"/>
        </w:rPr>
        <w:t>In the Year Two Thousand and Nine</w:t>
      </w:r>
    </w:p>
    <w:p w:rsidR="00472FEA" w:rsidRDefault="00426695">
      <w:pPr>
        <w:suppressLineNumbers/>
        <w:spacing w:after="2"/>
        <w:jc w:val="center"/>
      </w:pPr>
      <w:r>
        <w:rPr>
          <w:rFonts w:ascii="Times New Roman"/>
          <w:b/>
          <w:sz w:val="24"/>
          <w:vertAlign w:val="superscript"/>
        </w:rPr>
        <w:t>_______________</w:t>
      </w:r>
    </w:p>
    <w:p w:rsidR="00472FEA" w:rsidRDefault="00426695">
      <w:pPr>
        <w:suppressLineNumbers/>
        <w:spacing w:after="2"/>
      </w:pPr>
      <w:r>
        <w:rPr>
          <w:sz w:val="14"/>
        </w:rPr>
        <w:br/>
      </w:r>
      <w:r>
        <w:br/>
      </w:r>
    </w:p>
    <w:p w:rsidR="00472FEA" w:rsidRDefault="00426695">
      <w:pPr>
        <w:suppressLineNumbers/>
      </w:pPr>
      <w:r>
        <w:rPr>
          <w:rFonts w:ascii="Times New Roman"/>
          <w:smallCaps/>
          <w:sz w:val="28"/>
        </w:rPr>
        <w:t>An Act relative to the enhancement of fire safety</w:t>
      </w:r>
      <w:r>
        <w:br/>
      </w:r>
      <w:r>
        <w:br/>
      </w:r>
      <w:r>
        <w:br/>
      </w:r>
    </w:p>
    <w:p w:rsidR="00472FEA" w:rsidRPr="00426695" w:rsidRDefault="00426695">
      <w:pPr>
        <w:suppressLineNumbers/>
        <w:rPr>
          <w:rFonts w:ascii="Times New Roman" w:hAnsi="Times New Roman" w:cs="Times New Roman"/>
          <w:sz w:val="24"/>
          <w:szCs w:val="24"/>
        </w:rPr>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26695" w:rsidRPr="00426695" w:rsidRDefault="00426695" w:rsidP="00426695">
      <w:pPr>
        <w:spacing w:line="480" w:lineRule="auto"/>
        <w:rPr>
          <w:rFonts w:ascii="Times New Roman" w:hAnsi="Times New Roman" w:cs="Times New Roman"/>
          <w:sz w:val="24"/>
          <w:szCs w:val="24"/>
        </w:rPr>
      </w:pPr>
      <w:proofErr w:type="gramStart"/>
      <w:r w:rsidRPr="00426695">
        <w:rPr>
          <w:rFonts w:ascii="Times New Roman" w:hAnsi="Times New Roman" w:cs="Times New Roman"/>
          <w:bCs/>
          <w:sz w:val="24"/>
          <w:szCs w:val="24"/>
        </w:rPr>
        <w:t>SECTION 1.</w:t>
      </w:r>
      <w:proofErr w:type="gramEnd"/>
      <w:r w:rsidRPr="00426695">
        <w:rPr>
          <w:rFonts w:ascii="Times New Roman" w:hAnsi="Times New Roman" w:cs="Times New Roman"/>
          <w:sz w:val="24"/>
          <w:szCs w:val="24"/>
        </w:rPr>
        <w:t xml:space="preserve"> Subsection (a) of Section 2E of Chapter 64C as appearing in the 2006 Official Edition, is hereby amended by striking out the last 2 sentences of said section and inserting in place thereof the following:-</w:t>
      </w:r>
    </w:p>
    <w:p w:rsidR="00426695" w:rsidRPr="00426695" w:rsidRDefault="00426695" w:rsidP="00426695">
      <w:pPr>
        <w:spacing w:line="480" w:lineRule="auto"/>
        <w:rPr>
          <w:rFonts w:ascii="Times New Roman" w:hAnsi="Times New Roman" w:cs="Times New Roman"/>
          <w:sz w:val="24"/>
          <w:szCs w:val="24"/>
        </w:rPr>
      </w:pPr>
    </w:p>
    <w:p w:rsidR="00426695" w:rsidRPr="00426695" w:rsidRDefault="00426695" w:rsidP="00426695">
      <w:pPr>
        <w:spacing w:line="480" w:lineRule="auto"/>
        <w:rPr>
          <w:rFonts w:ascii="Times New Roman" w:hAnsi="Times New Roman" w:cs="Times New Roman"/>
          <w:sz w:val="24"/>
          <w:szCs w:val="24"/>
        </w:rPr>
      </w:pPr>
      <w:r w:rsidRPr="00426695">
        <w:rPr>
          <w:rFonts w:ascii="Times New Roman" w:hAnsi="Times New Roman" w:cs="Times New Roman"/>
          <w:sz w:val="24"/>
          <w:szCs w:val="24"/>
        </w:rPr>
        <w:t>Any person violating the provisions of section 2D shall be subject to a civil penalty not to exceed $1,000 for a first violation and $5,000 for a second or subsequent violation.  Any cigarettes that have been sold or offered for sale that do not comply with the requirements of section 2B, 2C, or 2D shall be deemed contraband and shall be subject to seizure, without a warrant, by the Secretary and may be disposed by the Commonwealth, either by agreement of the parties  or by order of the Court.</w:t>
      </w:r>
    </w:p>
    <w:p w:rsidR="00426695" w:rsidRPr="00426695" w:rsidRDefault="00426695" w:rsidP="00426695">
      <w:pPr>
        <w:spacing w:line="480" w:lineRule="auto"/>
        <w:rPr>
          <w:rFonts w:ascii="Times New Roman" w:hAnsi="Times New Roman" w:cs="Times New Roman"/>
          <w:bCs/>
          <w:sz w:val="24"/>
          <w:szCs w:val="24"/>
        </w:rPr>
      </w:pPr>
    </w:p>
    <w:p w:rsidR="00426695" w:rsidRPr="00426695" w:rsidRDefault="00426695" w:rsidP="00426695">
      <w:pPr>
        <w:spacing w:line="480" w:lineRule="auto"/>
        <w:rPr>
          <w:rFonts w:ascii="Times New Roman" w:hAnsi="Times New Roman" w:cs="Times New Roman"/>
          <w:sz w:val="24"/>
          <w:szCs w:val="24"/>
        </w:rPr>
      </w:pPr>
      <w:proofErr w:type="gramStart"/>
      <w:r w:rsidRPr="00426695">
        <w:rPr>
          <w:rFonts w:ascii="Times New Roman" w:hAnsi="Times New Roman" w:cs="Times New Roman"/>
          <w:bCs/>
          <w:sz w:val="24"/>
          <w:szCs w:val="24"/>
        </w:rPr>
        <w:t>SECTION 2.</w:t>
      </w:r>
      <w:proofErr w:type="gramEnd"/>
      <w:r w:rsidRPr="00426695">
        <w:rPr>
          <w:rFonts w:ascii="Times New Roman" w:hAnsi="Times New Roman" w:cs="Times New Roman"/>
          <w:sz w:val="24"/>
          <w:szCs w:val="24"/>
        </w:rPr>
        <w:t xml:space="preserve"> Subsection (b) of Section 2E of Chapter 64C is hereby amended by adding the following new sentence:-</w:t>
      </w:r>
    </w:p>
    <w:p w:rsidR="00426695" w:rsidRPr="00426695" w:rsidRDefault="00426695" w:rsidP="00426695">
      <w:pPr>
        <w:spacing w:line="480" w:lineRule="auto"/>
        <w:rPr>
          <w:rFonts w:ascii="Times New Roman" w:hAnsi="Times New Roman" w:cs="Times New Roman"/>
          <w:sz w:val="24"/>
          <w:szCs w:val="24"/>
        </w:rPr>
      </w:pPr>
    </w:p>
    <w:p w:rsidR="00426695" w:rsidRPr="00426695" w:rsidRDefault="00426695" w:rsidP="00426695">
      <w:pPr>
        <w:spacing w:line="480" w:lineRule="auto"/>
        <w:rPr>
          <w:rFonts w:ascii="Times New Roman" w:hAnsi="Times New Roman" w:cs="Times New Roman"/>
          <w:sz w:val="24"/>
          <w:szCs w:val="24"/>
        </w:rPr>
      </w:pPr>
      <w:r w:rsidRPr="00426695">
        <w:rPr>
          <w:rFonts w:ascii="Times New Roman" w:hAnsi="Times New Roman" w:cs="Times New Roman"/>
          <w:sz w:val="24"/>
          <w:szCs w:val="24"/>
        </w:rPr>
        <w:t>The Secretary may, as an alternative to court action, assess a civil penalty, after hearing, of not more than $5,000 for each such violation of sections 2B, 2C or 2D.</w:t>
      </w:r>
    </w:p>
    <w:p w:rsidR="00472FEA" w:rsidRDefault="00426695">
      <w:pPr>
        <w:spacing w:line="336" w:lineRule="auto"/>
      </w:pPr>
      <w:r>
        <w:rPr>
          <w:rFonts w:ascii="Times New Roman"/>
        </w:rPr>
        <w:tab/>
      </w:r>
    </w:p>
    <w:sectPr w:rsidR="00472FEA" w:rsidSect="00472FE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72FEA"/>
    <w:rsid w:val="00426695"/>
    <w:rsid w:val="00472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66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695"/>
    <w:rPr>
      <w:rFonts w:ascii="Tahoma" w:hAnsi="Tahoma" w:cs="Tahoma"/>
      <w:sz w:val="16"/>
      <w:szCs w:val="16"/>
    </w:rPr>
  </w:style>
  <w:style w:type="character" w:styleId="LineNumber">
    <w:name w:val="line number"/>
    <w:basedOn w:val="DefaultParagraphFont"/>
    <w:uiPriority w:val="99"/>
    <w:semiHidden/>
    <w:unhideWhenUsed/>
    <w:rsid w:val="0042669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278</Words>
  <Characters>1587</Characters>
  <Application>Microsoft Office Word</Application>
  <DocSecurity>0</DocSecurity>
  <Lines>13</Lines>
  <Paragraphs>3</Paragraphs>
  <ScaleCrop>false</ScaleCrop>
  <Company>Massachusetts Legislature</Company>
  <LinksUpToDate>false</LinksUpToDate>
  <CharactersWithSpaces>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2009-01-14T03:16:00Z</dcterms:created>
  <dcterms:modified xsi:type="dcterms:W3CDTF">2009-01-14T03:16:00Z</dcterms:modified>
</cp:coreProperties>
</file>