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AD" w:rsidRDefault="009A6D1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C24AAD" w:rsidRDefault="009A6D1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A6D1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24AAD" w:rsidRDefault="009A6D1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24AAD" w:rsidRDefault="009A6D1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4AAD" w:rsidRDefault="009A6D1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24AAD" w:rsidRDefault="009A6D1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Eldridge, James - Rep. (HOU)</w:t>
      </w:r>
    </w:p>
    <w:p w:rsidR="00C24AAD" w:rsidRDefault="009A6D1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4AAD" w:rsidRDefault="009A6D1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24AAD" w:rsidRDefault="009A6D1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24AAD" w:rsidRDefault="009A6D1E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the long </w:t>
      </w:r>
      <w:r>
        <w:rPr>
          <w:rFonts w:ascii="Times New Roman"/>
          <w:sz w:val="24"/>
        </w:rPr>
        <w:t>term affordability of 40B housing.</w:t>
      </w:r>
    </w:p>
    <w:p w:rsidR="00C24AAD" w:rsidRDefault="009A6D1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4AAD" w:rsidRDefault="009A6D1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24AAD" w:rsidRDefault="00C24AA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24AA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24AAD" w:rsidRDefault="009A6D1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24AAD" w:rsidRDefault="009A6D1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24AA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24AAD" w:rsidRDefault="009A6D1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Eldridge, James - Rep. (HOU)</w:t>
                </w:r>
              </w:p>
            </w:tc>
            <w:tc>
              <w:tcPr>
                <w:tcW w:w="4500" w:type="dxa"/>
              </w:tcPr>
              <w:p w:rsidR="00C24AAD" w:rsidRDefault="009A6D1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C24AAD" w:rsidRDefault="009A6D1E">
      <w:pPr>
        <w:suppressLineNumbers/>
      </w:pPr>
      <w:r>
        <w:br w:type="page"/>
      </w:r>
    </w:p>
    <w:p w:rsidR="00C24AAD" w:rsidRDefault="009A6D1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24AAD" w:rsidRDefault="009A6D1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24AAD" w:rsidRDefault="009A6D1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24AAD" w:rsidRDefault="009A6D1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24AAD" w:rsidRDefault="009A6D1E">
      <w:pPr>
        <w:suppressLineNumbers/>
        <w:spacing w:after="2"/>
      </w:pPr>
      <w:r>
        <w:rPr>
          <w:sz w:val="14"/>
        </w:rPr>
        <w:br/>
      </w:r>
      <w:r>
        <w:br/>
      </w:r>
    </w:p>
    <w:p w:rsidR="00C24AAD" w:rsidRDefault="009A6D1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long term affordability of 40B housing.</w:t>
      </w:r>
      <w:proofErr w:type="gramEnd"/>
      <w:r>
        <w:br/>
      </w:r>
      <w:r>
        <w:br/>
      </w:r>
      <w:r>
        <w:br/>
      </w:r>
    </w:p>
    <w:p w:rsidR="00C24AAD" w:rsidRDefault="009A6D1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A6D1E" w:rsidRDefault="009A6D1E" w:rsidP="009A6D1E">
      <w:pPr>
        <w:pStyle w:val="Default"/>
      </w:pPr>
      <w:proofErr w:type="gramStart"/>
      <w:r>
        <w:t>Section 1.</w:t>
      </w:r>
      <w:proofErr w:type="gramEnd"/>
      <w:r>
        <w:t xml:space="preserve"> </w:t>
      </w:r>
    </w:p>
    <w:p w:rsidR="009A6D1E" w:rsidRDefault="009A6D1E" w:rsidP="009A6D1E">
      <w:pPr>
        <w:pStyle w:val="Default"/>
      </w:pPr>
    </w:p>
    <w:p w:rsidR="00C24AAD" w:rsidRDefault="009A6D1E" w:rsidP="009A6D1E">
      <w:pPr>
        <w:spacing w:line="336" w:lineRule="auto"/>
      </w:pPr>
      <w:r>
        <w:t xml:space="preserve"> Chapter 40B of the General Laws is hereby amended by </w:t>
      </w:r>
      <w:proofErr w:type="gramStart"/>
      <w:r>
        <w:t>inserting  after</w:t>
      </w:r>
      <w:proofErr w:type="gramEnd"/>
      <w:r>
        <w:t xml:space="preserve"> section 23 the following section:— Section 23A. All affordable units in housing constructed </w:t>
      </w:r>
      <w:proofErr w:type="gramStart"/>
      <w:r>
        <w:t>under  sections</w:t>
      </w:r>
      <w:proofErr w:type="gramEnd"/>
      <w:r>
        <w:t xml:space="preserve"> 21 to 23, inclusive, shall remain affordable for 99 years  from day of initial occupancy.</w:t>
      </w:r>
      <w:r>
        <w:rPr>
          <w:rFonts w:ascii="Times New Roman"/>
        </w:rPr>
        <w:tab/>
      </w:r>
    </w:p>
    <w:sectPr w:rsidR="00C24AAD" w:rsidSect="00C24AA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4AAD"/>
    <w:rsid w:val="009A6D1E"/>
    <w:rsid w:val="00C2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1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A6D1E"/>
  </w:style>
  <w:style w:type="paragraph" w:customStyle="1" w:styleId="Default">
    <w:name w:val="Default"/>
    <w:rsid w:val="009A6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1026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2009-01-12T18:53:00Z</dcterms:created>
  <dcterms:modified xsi:type="dcterms:W3CDTF">2009-01-12T19:00:00Z</dcterms:modified>
</cp:coreProperties>
</file>