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09" w:rsidRDefault="00BD477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5F2509" w:rsidRDefault="00BD477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477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2509" w:rsidRDefault="00BD47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509" w:rsidRDefault="00BD477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Hedlund</w:t>
      </w:r>
    </w:p>
    <w:p w:rsidR="005F2509" w:rsidRDefault="00BD477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509" w:rsidRDefault="00BD477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2509" w:rsidRDefault="00BD477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2509" w:rsidRDefault="00BD477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Turnpike Authority.</w:t>
      </w:r>
      <w:proofErr w:type="gramEnd"/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509" w:rsidRDefault="00BD477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2509" w:rsidRDefault="005F250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25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2509" w:rsidRDefault="00BD47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2509" w:rsidRDefault="00BD47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25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2509" w:rsidRDefault="00BD47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L. Hedlund</w:t>
                </w:r>
              </w:p>
            </w:tc>
            <w:tc>
              <w:tcPr>
                <w:tcW w:w="4500" w:type="dxa"/>
              </w:tcPr>
              <w:p w:rsidR="005F2509" w:rsidRDefault="00BD47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5F2509" w:rsidRDefault="00BD4778">
      <w:pPr>
        <w:suppressLineNumbers/>
      </w:pPr>
      <w:r>
        <w:br w:type="page"/>
      </w:r>
    </w:p>
    <w:p w:rsidR="005F2509" w:rsidRDefault="00BD47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2509" w:rsidRDefault="00BD47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509" w:rsidRDefault="00BD4778">
      <w:pPr>
        <w:suppressLineNumbers/>
        <w:spacing w:after="2"/>
      </w:pPr>
      <w:r>
        <w:rPr>
          <w:sz w:val="14"/>
        </w:rPr>
        <w:br/>
      </w:r>
      <w:r>
        <w:br/>
      </w:r>
    </w:p>
    <w:p w:rsidR="005F2509" w:rsidRDefault="00BD477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Turnpike Authority.</w:t>
      </w:r>
      <w:proofErr w:type="gramEnd"/>
      <w:r>
        <w:br/>
      </w:r>
      <w:r>
        <w:br/>
      </w:r>
      <w:r>
        <w:br/>
      </w:r>
    </w:p>
    <w:p w:rsidR="005F2509" w:rsidRDefault="00BD477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2509" w:rsidRDefault="00BD4778" w:rsidP="00BD4778">
      <w:pPr>
        <w:autoSpaceDE w:val="0"/>
        <w:autoSpaceDN w:val="0"/>
        <w:adjustRightInd w:val="0"/>
        <w:spacing w:line="480" w:lineRule="auto"/>
      </w:pPr>
      <w:proofErr w:type="gramStart"/>
      <w:r>
        <w:t>Section 1.</w:t>
      </w:r>
      <w:proofErr w:type="gramEnd"/>
      <w:r>
        <w:t xml:space="preserve"> Notwithstanding any general or special law, rule or regulation to the contrary, the Massachusetts Turnpike Authority must close one way of the Metropolitan Highway System from Newton into Boston. </w:t>
      </w:r>
    </w:p>
    <w:sectPr w:rsidR="005F2509" w:rsidSect="005F250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509"/>
    <w:rsid w:val="005F2509"/>
    <w:rsid w:val="00B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7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47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162</Words>
  <Characters>929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2009-01-14T16:57:00Z</dcterms:created>
  <dcterms:modified xsi:type="dcterms:W3CDTF">2009-01-14T20:12:00Z</dcterms:modified>
</cp:coreProperties>
</file>