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40" w:rsidRDefault="00210261">
      <w:pPr>
        <w:suppressLineNumbers/>
        <w:spacing w:after="2"/>
        <w:jc w:val="center"/>
      </w:pPr>
      <w:r>
        <w:rPr>
          <w:rFonts w:ascii="Arial"/>
          <w:sz w:val="18"/>
        </w:rPr>
        <w:t>SENATE DOCKET, NO.         FILED ON: 1/13/2009</w:t>
      </w:r>
    </w:p>
    <w:p w:rsidR="004F4240" w:rsidRDefault="0021026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0261" w:rsidP="00DB534B">
            <w:pPr>
              <w:suppressLineNumbers/>
              <w:jc w:val="right"/>
              <w:rPr>
                <w:b/>
                <w:sz w:val="28"/>
              </w:rPr>
            </w:pPr>
          </w:p>
        </w:tc>
      </w:tr>
    </w:tbl>
    <w:p w:rsidR="004F4240" w:rsidRDefault="00210261">
      <w:pPr>
        <w:suppressLineNumbers/>
        <w:spacing w:before="2" w:after="2"/>
        <w:jc w:val="center"/>
      </w:pPr>
      <w:r>
        <w:rPr>
          <w:rFonts w:ascii="Old English Text MT"/>
          <w:sz w:val="32"/>
        </w:rPr>
        <w:t>The Commonwealth of Massachusetts</w:t>
      </w:r>
    </w:p>
    <w:p w:rsidR="004F4240" w:rsidRDefault="00210261">
      <w:pPr>
        <w:suppressLineNumbers/>
        <w:spacing w:after="2"/>
        <w:jc w:val="center"/>
      </w:pPr>
      <w:r>
        <w:rPr>
          <w:rFonts w:ascii="Times New Roman"/>
          <w:b/>
          <w:sz w:val="32"/>
          <w:vertAlign w:val="superscript"/>
        </w:rPr>
        <w:t>_______________</w:t>
      </w:r>
    </w:p>
    <w:p w:rsidR="004F4240" w:rsidRDefault="00210261">
      <w:pPr>
        <w:suppressLineNumbers/>
        <w:spacing w:before="2"/>
        <w:jc w:val="center"/>
      </w:pPr>
      <w:r>
        <w:rPr>
          <w:rFonts w:ascii="Times New Roman"/>
          <w:sz w:val="20"/>
        </w:rPr>
        <w:t>PRESENTED BY:</w:t>
      </w:r>
    </w:p>
    <w:p w:rsidR="004F4240" w:rsidRDefault="00210261">
      <w:pPr>
        <w:suppressLineNumbers/>
        <w:spacing w:after="2"/>
        <w:jc w:val="center"/>
      </w:pPr>
      <w:r>
        <w:rPr>
          <w:rFonts w:ascii="Times New Roman"/>
          <w:b/>
          <w:sz w:val="24"/>
        </w:rPr>
        <w:t>James B. Eldridge</w:t>
      </w:r>
    </w:p>
    <w:p w:rsidR="004F4240" w:rsidRDefault="00210261">
      <w:pPr>
        <w:suppressLineNumbers/>
        <w:jc w:val="center"/>
      </w:pPr>
      <w:r>
        <w:rPr>
          <w:rFonts w:ascii="Times New Roman"/>
          <w:b/>
          <w:sz w:val="32"/>
          <w:vertAlign w:val="superscript"/>
        </w:rPr>
        <w:t>_______________</w:t>
      </w:r>
    </w:p>
    <w:p w:rsidR="004F4240" w:rsidRDefault="002102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4240" w:rsidRDefault="00210261">
      <w:pPr>
        <w:suppressLineNumbers/>
      </w:pPr>
      <w:r>
        <w:rPr>
          <w:rFonts w:ascii="Times New Roman"/>
          <w:sz w:val="20"/>
        </w:rPr>
        <w:tab/>
        <w:t>The undersigned legislators and/or citizens respectfully petition for the passage of the accompanying bill:</w:t>
      </w:r>
    </w:p>
    <w:p w:rsidR="004F4240" w:rsidRDefault="00210261">
      <w:pPr>
        <w:suppressLineNumbers/>
        <w:spacing w:after="2"/>
        <w:jc w:val="center"/>
      </w:pPr>
      <w:r>
        <w:rPr>
          <w:rFonts w:ascii="Times New Roman"/>
          <w:sz w:val="24"/>
        </w:rPr>
        <w:t>An Act Relative to the negot</w:t>
      </w:r>
      <w:r>
        <w:rPr>
          <w:rFonts w:ascii="Times New Roman"/>
          <w:sz w:val="24"/>
        </w:rPr>
        <w:t xml:space="preserve">iation of Taxes Due </w:t>
      </w:r>
      <w:proofErr w:type="gramStart"/>
      <w:r>
        <w:rPr>
          <w:rFonts w:ascii="Times New Roman"/>
          <w:sz w:val="24"/>
        </w:rPr>
        <w:t>Under</w:t>
      </w:r>
      <w:proofErr w:type="gramEnd"/>
      <w:r>
        <w:rPr>
          <w:rFonts w:ascii="Times New Roman"/>
          <w:sz w:val="24"/>
        </w:rPr>
        <w:t xml:space="preserve"> a Tax Increment financing (TIF).</w:t>
      </w:r>
    </w:p>
    <w:p w:rsidR="004F4240" w:rsidRDefault="00210261">
      <w:pPr>
        <w:suppressLineNumbers/>
        <w:spacing w:after="2"/>
        <w:jc w:val="center"/>
      </w:pPr>
      <w:r>
        <w:rPr>
          <w:rFonts w:ascii="Times New Roman"/>
          <w:b/>
          <w:sz w:val="32"/>
          <w:vertAlign w:val="superscript"/>
        </w:rPr>
        <w:t>_______________</w:t>
      </w:r>
    </w:p>
    <w:p w:rsidR="004F4240" w:rsidRDefault="00210261">
      <w:pPr>
        <w:suppressLineNumbers/>
        <w:jc w:val="center"/>
      </w:pPr>
      <w:r>
        <w:rPr>
          <w:rFonts w:ascii="Times New Roman"/>
          <w:sz w:val="20"/>
        </w:rPr>
        <w:t>PETITION OF:</w:t>
      </w:r>
    </w:p>
    <w:p w:rsidR="004F4240" w:rsidRDefault="004F42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4240">
            <w:tblPrEx>
              <w:tblCellMar>
                <w:top w:w="0" w:type="dxa"/>
                <w:bottom w:w="0" w:type="dxa"/>
              </w:tblCellMar>
            </w:tblPrEx>
            <w:tc>
              <w:tcPr>
                <w:tcW w:w="4500" w:type="dxa"/>
                <w:tcBorders>
                  <w:top w:val="nil"/>
                  <w:bottom w:val="single" w:sz="4" w:space="0" w:color="auto"/>
                  <w:right w:val="single" w:sz="4" w:space="0" w:color="auto"/>
                </w:tcBorders>
              </w:tcPr>
              <w:p w:rsidR="004F4240" w:rsidRDefault="002102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4240" w:rsidRDefault="00210261">
                <w:pPr>
                  <w:suppressLineNumbers/>
                  <w:spacing w:after="2"/>
                  <w:rPr>
                    <w:smallCaps/>
                  </w:rPr>
                </w:pPr>
                <w:r>
                  <w:rPr>
                    <w:rFonts w:ascii="Times New Roman"/>
                    <w:smallCaps/>
                    <w:sz w:val="24"/>
                  </w:rPr>
                  <w:t>District/Address:</w:t>
                </w:r>
              </w:p>
            </w:tc>
          </w:tr>
          <w:tr w:rsidR="004F4240">
            <w:tblPrEx>
              <w:tblCellMar>
                <w:top w:w="0" w:type="dxa"/>
                <w:bottom w:w="0" w:type="dxa"/>
              </w:tblCellMar>
            </w:tblPrEx>
            <w:tc>
              <w:tcPr>
                <w:tcW w:w="4500" w:type="dxa"/>
              </w:tcPr>
              <w:p w:rsidR="004F4240" w:rsidRDefault="00210261">
                <w:pPr>
                  <w:suppressLineNumbers/>
                  <w:spacing w:after="2"/>
                  <w:rPr>
                    <w:rFonts w:ascii="Times New Roman"/>
                  </w:rPr>
                </w:pPr>
                <w:r>
                  <w:rPr>
                    <w:rFonts w:ascii="Times New Roman"/>
                  </w:rPr>
                  <w:t>James B. Eldridge</w:t>
                </w:r>
              </w:p>
            </w:tc>
            <w:tc>
              <w:tcPr>
                <w:tcW w:w="4500" w:type="dxa"/>
              </w:tcPr>
              <w:p w:rsidR="004F4240" w:rsidRDefault="00210261">
                <w:pPr>
                  <w:suppressLineNumbers/>
                  <w:spacing w:after="2"/>
                  <w:rPr>
                    <w:rFonts w:ascii="Times New Roman"/>
                  </w:rPr>
                </w:pPr>
                <w:r>
                  <w:rPr>
                    <w:rFonts w:ascii="Times New Roman"/>
                  </w:rPr>
                  <w:t>Middlesex and Worcester</w:t>
                </w:r>
              </w:p>
            </w:tc>
          </w:tr>
        </w:tbl>
      </w:sdtContent>
    </w:sdt>
    <w:p w:rsidR="004F4240" w:rsidRDefault="00210261">
      <w:pPr>
        <w:suppressLineNumbers/>
      </w:pPr>
      <w:r>
        <w:br w:type="page"/>
      </w:r>
    </w:p>
    <w:p w:rsidR="004F4240" w:rsidRDefault="00210261">
      <w:pPr>
        <w:suppressLineNumbers/>
        <w:spacing w:before="2" w:after="2"/>
        <w:jc w:val="center"/>
      </w:pPr>
      <w:r>
        <w:rPr>
          <w:rFonts w:ascii="Old English Text MT"/>
          <w:sz w:val="32"/>
        </w:rPr>
        <w:lastRenderedPageBreak/>
        <w:t>The Commonwealth of Massachusetts</w:t>
      </w:r>
      <w:r>
        <w:rPr>
          <w:rFonts w:ascii="Old English Text MT"/>
          <w:sz w:val="32"/>
        </w:rPr>
        <w:br/>
      </w:r>
    </w:p>
    <w:p w:rsidR="004F4240" w:rsidRDefault="00210261">
      <w:pPr>
        <w:suppressLineNumbers/>
        <w:spacing w:after="2"/>
        <w:jc w:val="center"/>
      </w:pPr>
      <w:r>
        <w:rPr>
          <w:rFonts w:ascii="Times New Roman"/>
          <w:b/>
          <w:sz w:val="24"/>
          <w:vertAlign w:val="superscript"/>
        </w:rPr>
        <w:t>_______________</w:t>
      </w:r>
    </w:p>
    <w:p w:rsidR="004F4240" w:rsidRDefault="00210261">
      <w:pPr>
        <w:suppressLineNumbers/>
        <w:spacing w:after="2"/>
        <w:jc w:val="center"/>
      </w:pPr>
      <w:r>
        <w:rPr>
          <w:rFonts w:ascii="Times New Roman"/>
          <w:b/>
          <w:sz w:val="18"/>
        </w:rPr>
        <w:t>In the Year Two Thousand and Nine</w:t>
      </w:r>
    </w:p>
    <w:p w:rsidR="004F4240" w:rsidRDefault="00210261">
      <w:pPr>
        <w:suppressLineNumbers/>
        <w:spacing w:after="2"/>
        <w:jc w:val="center"/>
      </w:pPr>
      <w:r>
        <w:rPr>
          <w:rFonts w:ascii="Times New Roman"/>
          <w:b/>
          <w:sz w:val="24"/>
          <w:vertAlign w:val="superscript"/>
        </w:rPr>
        <w:t>_______________</w:t>
      </w:r>
    </w:p>
    <w:p w:rsidR="004F4240" w:rsidRDefault="00210261">
      <w:pPr>
        <w:suppressLineNumbers/>
        <w:spacing w:after="2"/>
      </w:pPr>
      <w:r>
        <w:rPr>
          <w:sz w:val="14"/>
        </w:rPr>
        <w:br/>
      </w:r>
      <w:r>
        <w:br/>
      </w:r>
    </w:p>
    <w:p w:rsidR="004F4240" w:rsidRDefault="00210261">
      <w:pPr>
        <w:suppressLineNumbers/>
      </w:pPr>
      <w:proofErr w:type="gramStart"/>
      <w:r>
        <w:rPr>
          <w:rFonts w:ascii="Times New Roman"/>
          <w:smallCaps/>
          <w:sz w:val="28"/>
        </w:rPr>
        <w:t>An Act Relative to the negotiation of Taxes Due Under a Tax Increment financing (TIF).</w:t>
      </w:r>
      <w:proofErr w:type="gramEnd"/>
      <w:r>
        <w:br/>
      </w:r>
      <w:r>
        <w:br/>
      </w:r>
      <w:r>
        <w:br/>
      </w:r>
    </w:p>
    <w:p w:rsidR="004F4240" w:rsidRDefault="002102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0261" w:rsidRDefault="00210261" w:rsidP="00210261">
      <w:pPr>
        <w:spacing w:line="480" w:lineRule="auto"/>
      </w:pPr>
      <w:r>
        <w:rPr>
          <w:rFonts w:ascii="Times New Roman"/>
        </w:rPr>
        <w:tab/>
      </w:r>
      <w:r>
        <w:t xml:space="preserve">Section 5 of chapter 59 of the general laws, as most recently amended by section 47A of Chapter 46 of the Acts of 2003, is hereby amended by deleting clause fifty one in its entirety and substituting the following: </w:t>
      </w:r>
    </w:p>
    <w:p w:rsidR="00210261" w:rsidRDefault="00210261" w:rsidP="00210261">
      <w:pPr>
        <w:spacing w:line="480" w:lineRule="auto"/>
      </w:pPr>
    </w:p>
    <w:p w:rsidR="00210261" w:rsidRDefault="00210261" w:rsidP="00210261">
      <w:pPr>
        <w:spacing w:line="480" w:lineRule="auto"/>
      </w:pPr>
      <w:r>
        <w:t xml:space="preserve">Fifty-first, the value of a parcel of real property which is included within an executed agreement under the provisions of paragraph (v) of section fifty-nine or section sixty of chapter forty, together with the level of such exemptions for personal property expressed as an exemption percentage, not to exceed one hundred percent, to be used in calculating the exemption for said personal property situated on such parcel; provided, however, that taxes on property eligible for exemption under this clause shall be assessed only on that portion of the value of the property that is not exempt pursuant to the provisions of section fifty-nine or section sixty of chapter forty; provided, further, that such exemption shall be for a term no longer than the period specified </w:t>
      </w:r>
      <w:proofErr w:type="spellStart"/>
      <w:r>
        <w:t>therefor</w:t>
      </w:r>
      <w:proofErr w:type="spellEnd"/>
      <w:r>
        <w:t xml:space="preserve"> in such agreement; provided, further, that the amount of the exemption under this clause for any parcel shall be the exemption percentage adopted </w:t>
      </w:r>
      <w:r>
        <w:lastRenderedPageBreak/>
        <w:t>under paragraph (iii) of said section fifty-nine or section sixty of said chapter forty multiplied by the amount by which the parcel's value exceeds the product of its assessed value for the last fiscal year before it became eligible for exemption under this clause multiplied by the adjustment factor determined in accordance with said section fifty-nine or section sixty of said chapter forty. Taxes on property eligible for exemption under this clause shall be assessed only on that portion of the value of the property that is not exempt hereunder.</w:t>
      </w:r>
    </w:p>
    <w:p w:rsidR="00210261" w:rsidRDefault="00210261" w:rsidP="00210261">
      <w:pPr>
        <w:spacing w:line="480" w:lineRule="auto"/>
      </w:pPr>
    </w:p>
    <w:p w:rsidR="004F4240" w:rsidRDefault="004F4240">
      <w:pPr>
        <w:spacing w:line="336" w:lineRule="auto"/>
      </w:pPr>
    </w:p>
    <w:sectPr w:rsidR="004F4240" w:rsidSect="004F42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4240"/>
    <w:rsid w:val="00210261"/>
    <w:rsid w:val="004F4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261"/>
    <w:rPr>
      <w:rFonts w:ascii="Tahoma" w:hAnsi="Tahoma" w:cs="Tahoma"/>
      <w:sz w:val="16"/>
      <w:szCs w:val="16"/>
    </w:rPr>
  </w:style>
  <w:style w:type="character" w:styleId="LineNumber">
    <w:name w:val="line number"/>
    <w:basedOn w:val="DefaultParagraphFont"/>
    <w:uiPriority w:val="99"/>
    <w:semiHidden/>
    <w:unhideWhenUsed/>
    <w:rsid w:val="002102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2252</Characters>
  <Application>Microsoft Office Word</Application>
  <DocSecurity>0</DocSecurity>
  <Lines>18</Lines>
  <Paragraphs>5</Paragraphs>
  <ScaleCrop>false</ScaleCrop>
  <Company>Massachusetts Legislature</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2009-01-13T23:37:00Z</dcterms:created>
  <dcterms:modified xsi:type="dcterms:W3CDTF">2009-01-13T23:38:00Z</dcterms:modified>
</cp:coreProperties>
</file>