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B3" w:rsidRDefault="004843AB">
      <w:pPr>
        <w:suppressLineNumbers/>
        <w:spacing w:after="2"/>
        <w:jc w:val="center"/>
      </w:pPr>
      <w:r>
        <w:rPr>
          <w:rFonts w:ascii="Arial"/>
          <w:sz w:val="18"/>
        </w:rPr>
        <w:t>SENATE DOCKET, NO.         FILED ON: 1/14/2009</w:t>
      </w:r>
    </w:p>
    <w:p w:rsidR="009A1CB3" w:rsidRDefault="004843A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43AB" w:rsidP="00DB534B">
            <w:pPr>
              <w:suppressLineNumbers/>
              <w:jc w:val="right"/>
              <w:rPr>
                <w:b/>
                <w:sz w:val="28"/>
              </w:rPr>
            </w:pPr>
          </w:p>
        </w:tc>
      </w:tr>
    </w:tbl>
    <w:p w:rsidR="009A1CB3" w:rsidRDefault="004843AB">
      <w:pPr>
        <w:suppressLineNumbers/>
        <w:spacing w:before="2" w:after="2"/>
        <w:jc w:val="center"/>
      </w:pPr>
      <w:r>
        <w:rPr>
          <w:rFonts w:ascii="Old English Text MT"/>
          <w:sz w:val="32"/>
        </w:rPr>
        <w:t>The Commonwealth of Massachusetts</w:t>
      </w:r>
    </w:p>
    <w:p w:rsidR="009A1CB3" w:rsidRDefault="004843AB">
      <w:pPr>
        <w:suppressLineNumbers/>
        <w:spacing w:after="2"/>
        <w:jc w:val="center"/>
      </w:pPr>
      <w:r>
        <w:rPr>
          <w:rFonts w:ascii="Times New Roman"/>
          <w:b/>
          <w:sz w:val="32"/>
          <w:vertAlign w:val="superscript"/>
        </w:rPr>
        <w:t>_______________</w:t>
      </w:r>
    </w:p>
    <w:p w:rsidR="009A1CB3" w:rsidRDefault="004843AB">
      <w:pPr>
        <w:suppressLineNumbers/>
        <w:spacing w:before="2"/>
        <w:jc w:val="center"/>
      </w:pPr>
      <w:r>
        <w:rPr>
          <w:rFonts w:ascii="Times New Roman"/>
          <w:sz w:val="20"/>
        </w:rPr>
        <w:t>PRESENTED BY:</w:t>
      </w:r>
    </w:p>
    <w:p w:rsidR="009A1CB3" w:rsidRDefault="004843AB">
      <w:pPr>
        <w:suppressLineNumbers/>
        <w:spacing w:after="2"/>
        <w:jc w:val="center"/>
      </w:pPr>
      <w:r>
        <w:rPr>
          <w:rFonts w:ascii="Times New Roman"/>
          <w:b/>
          <w:sz w:val="24"/>
        </w:rPr>
        <w:t>Richard T. Moore</w:t>
      </w:r>
    </w:p>
    <w:p w:rsidR="009A1CB3" w:rsidRDefault="004843AB">
      <w:pPr>
        <w:suppressLineNumbers/>
        <w:jc w:val="center"/>
      </w:pPr>
      <w:r>
        <w:rPr>
          <w:rFonts w:ascii="Times New Roman"/>
          <w:b/>
          <w:sz w:val="32"/>
          <w:vertAlign w:val="superscript"/>
        </w:rPr>
        <w:t>_______________</w:t>
      </w:r>
    </w:p>
    <w:p w:rsidR="009A1CB3" w:rsidRDefault="004843A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A1CB3" w:rsidRDefault="004843AB">
      <w:pPr>
        <w:suppressLineNumbers/>
      </w:pPr>
      <w:r>
        <w:rPr>
          <w:rFonts w:ascii="Times New Roman"/>
          <w:sz w:val="20"/>
        </w:rPr>
        <w:tab/>
        <w:t>The undersigned legislators and/or citizens respectfully petition for the passage of the accompanying bill:</w:t>
      </w:r>
    </w:p>
    <w:p w:rsidR="009A1CB3" w:rsidRDefault="004843AB">
      <w:pPr>
        <w:suppressLineNumbers/>
        <w:spacing w:after="2"/>
        <w:jc w:val="center"/>
      </w:pPr>
      <w:proofErr w:type="gramStart"/>
      <w:r>
        <w:rPr>
          <w:rFonts w:ascii="Times New Roman"/>
          <w:sz w:val="24"/>
        </w:rPr>
        <w:t>An Act Relative to the Quali</w:t>
      </w:r>
      <w:r>
        <w:rPr>
          <w:rFonts w:ascii="Times New Roman"/>
          <w:sz w:val="24"/>
        </w:rPr>
        <w:t>fying Student Health Insurance Program.</w:t>
      </w:r>
      <w:proofErr w:type="gramEnd"/>
    </w:p>
    <w:p w:rsidR="009A1CB3" w:rsidRDefault="004843AB">
      <w:pPr>
        <w:suppressLineNumbers/>
        <w:spacing w:after="2"/>
        <w:jc w:val="center"/>
      </w:pPr>
      <w:r>
        <w:rPr>
          <w:rFonts w:ascii="Times New Roman"/>
          <w:b/>
          <w:sz w:val="32"/>
          <w:vertAlign w:val="superscript"/>
        </w:rPr>
        <w:t>_______________</w:t>
      </w:r>
    </w:p>
    <w:p w:rsidR="009A1CB3" w:rsidRDefault="004843AB">
      <w:pPr>
        <w:suppressLineNumbers/>
        <w:jc w:val="center"/>
      </w:pPr>
      <w:r>
        <w:rPr>
          <w:rFonts w:ascii="Times New Roman"/>
          <w:sz w:val="20"/>
        </w:rPr>
        <w:t>PETITION OF:</w:t>
      </w:r>
    </w:p>
    <w:p w:rsidR="009A1CB3" w:rsidRDefault="009A1CB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A1CB3">
            <w:tblPrEx>
              <w:tblCellMar>
                <w:top w:w="0" w:type="dxa"/>
                <w:bottom w:w="0" w:type="dxa"/>
              </w:tblCellMar>
            </w:tblPrEx>
            <w:tc>
              <w:tcPr>
                <w:tcW w:w="4500" w:type="dxa"/>
                <w:tcBorders>
                  <w:top w:val="nil"/>
                  <w:bottom w:val="single" w:sz="4" w:space="0" w:color="auto"/>
                  <w:right w:val="single" w:sz="4" w:space="0" w:color="auto"/>
                </w:tcBorders>
              </w:tcPr>
              <w:p w:rsidR="009A1CB3" w:rsidRDefault="004843A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A1CB3" w:rsidRDefault="004843AB">
                <w:pPr>
                  <w:suppressLineNumbers/>
                  <w:spacing w:after="2"/>
                  <w:rPr>
                    <w:smallCaps/>
                  </w:rPr>
                </w:pPr>
                <w:r>
                  <w:rPr>
                    <w:rFonts w:ascii="Times New Roman"/>
                    <w:smallCaps/>
                    <w:sz w:val="24"/>
                  </w:rPr>
                  <w:t>District/Address:</w:t>
                </w:r>
              </w:p>
            </w:tc>
          </w:tr>
          <w:tr w:rsidR="009A1CB3">
            <w:tblPrEx>
              <w:tblCellMar>
                <w:top w:w="0" w:type="dxa"/>
                <w:bottom w:w="0" w:type="dxa"/>
              </w:tblCellMar>
            </w:tblPrEx>
            <w:tc>
              <w:tcPr>
                <w:tcW w:w="4500" w:type="dxa"/>
              </w:tcPr>
              <w:p w:rsidR="009A1CB3" w:rsidRDefault="004843AB">
                <w:pPr>
                  <w:suppressLineNumbers/>
                  <w:spacing w:after="2"/>
                  <w:rPr>
                    <w:rFonts w:ascii="Times New Roman"/>
                  </w:rPr>
                </w:pPr>
                <w:r>
                  <w:rPr>
                    <w:rFonts w:ascii="Times New Roman"/>
                  </w:rPr>
                  <w:t>Richard T. Moore</w:t>
                </w:r>
              </w:p>
            </w:tc>
            <w:tc>
              <w:tcPr>
                <w:tcW w:w="4500" w:type="dxa"/>
              </w:tcPr>
              <w:p w:rsidR="009A1CB3" w:rsidRDefault="004843AB">
                <w:pPr>
                  <w:suppressLineNumbers/>
                  <w:spacing w:after="2"/>
                  <w:rPr>
                    <w:rFonts w:ascii="Times New Roman"/>
                  </w:rPr>
                </w:pPr>
                <w:r>
                  <w:rPr>
                    <w:rFonts w:ascii="Times New Roman"/>
                  </w:rPr>
                  <w:t>Worcester and Norfolk</w:t>
                </w:r>
              </w:p>
            </w:tc>
          </w:tr>
        </w:tbl>
      </w:sdtContent>
    </w:sdt>
    <w:p w:rsidR="009A1CB3" w:rsidRDefault="004843AB">
      <w:pPr>
        <w:suppressLineNumbers/>
      </w:pPr>
      <w:r>
        <w:br w:type="page"/>
      </w:r>
    </w:p>
    <w:p w:rsidR="009A1CB3" w:rsidRDefault="004843AB">
      <w:pPr>
        <w:suppressLineNumbers/>
        <w:spacing w:before="2" w:after="2"/>
        <w:jc w:val="center"/>
      </w:pPr>
      <w:r>
        <w:rPr>
          <w:rFonts w:ascii="Old English Text MT"/>
          <w:sz w:val="32"/>
        </w:rPr>
        <w:lastRenderedPageBreak/>
        <w:t>The Commonwealth of Massachusetts</w:t>
      </w:r>
      <w:r>
        <w:rPr>
          <w:rFonts w:ascii="Old English Text MT"/>
          <w:sz w:val="32"/>
        </w:rPr>
        <w:br/>
      </w:r>
    </w:p>
    <w:p w:rsidR="009A1CB3" w:rsidRDefault="004843AB">
      <w:pPr>
        <w:suppressLineNumbers/>
        <w:spacing w:after="2"/>
        <w:jc w:val="center"/>
      </w:pPr>
      <w:r>
        <w:rPr>
          <w:rFonts w:ascii="Times New Roman"/>
          <w:b/>
          <w:sz w:val="24"/>
          <w:vertAlign w:val="superscript"/>
        </w:rPr>
        <w:t>_______________</w:t>
      </w:r>
    </w:p>
    <w:p w:rsidR="009A1CB3" w:rsidRDefault="004843AB">
      <w:pPr>
        <w:suppressLineNumbers/>
        <w:spacing w:after="2"/>
        <w:jc w:val="center"/>
      </w:pPr>
      <w:r>
        <w:rPr>
          <w:rFonts w:ascii="Times New Roman"/>
          <w:b/>
          <w:sz w:val="18"/>
        </w:rPr>
        <w:t>In the Year Two Thousand and Nine</w:t>
      </w:r>
    </w:p>
    <w:p w:rsidR="009A1CB3" w:rsidRDefault="004843AB">
      <w:pPr>
        <w:suppressLineNumbers/>
        <w:spacing w:after="2"/>
        <w:jc w:val="center"/>
      </w:pPr>
      <w:r>
        <w:rPr>
          <w:rFonts w:ascii="Times New Roman"/>
          <w:b/>
          <w:sz w:val="24"/>
          <w:vertAlign w:val="superscript"/>
        </w:rPr>
        <w:t>_______________</w:t>
      </w:r>
    </w:p>
    <w:p w:rsidR="009A1CB3" w:rsidRDefault="004843AB">
      <w:pPr>
        <w:suppressLineNumbers/>
        <w:spacing w:after="2"/>
      </w:pPr>
      <w:r>
        <w:rPr>
          <w:sz w:val="14"/>
        </w:rPr>
        <w:br/>
      </w:r>
      <w:r>
        <w:br/>
      </w:r>
    </w:p>
    <w:p w:rsidR="009A1CB3" w:rsidRDefault="004843AB">
      <w:pPr>
        <w:suppressLineNumbers/>
      </w:pPr>
      <w:proofErr w:type="gramStart"/>
      <w:r>
        <w:rPr>
          <w:rFonts w:ascii="Times New Roman"/>
          <w:smallCaps/>
          <w:sz w:val="28"/>
        </w:rPr>
        <w:t>An Act Relative to the Qualifying Student Health Insurance Program.</w:t>
      </w:r>
      <w:proofErr w:type="gramEnd"/>
      <w:r>
        <w:br/>
      </w:r>
      <w:r>
        <w:br/>
      </w:r>
      <w:r>
        <w:br/>
      </w:r>
    </w:p>
    <w:p w:rsidR="009A1CB3" w:rsidRDefault="004843A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843AB" w:rsidRPr="004843AB" w:rsidRDefault="004843AB" w:rsidP="004843AB">
      <w:pPr>
        <w:spacing w:line="480" w:lineRule="auto"/>
        <w:rPr>
          <w:rFonts w:ascii="Times New Roman"/>
          <w:sz w:val="24"/>
          <w:szCs w:val="24"/>
        </w:rPr>
      </w:pPr>
      <w:r w:rsidRPr="004843AB">
        <w:rPr>
          <w:rFonts w:ascii="Times New Roman"/>
          <w:sz w:val="24"/>
          <w:szCs w:val="24"/>
        </w:rPr>
        <w:tab/>
      </w:r>
      <w:proofErr w:type="gramStart"/>
      <w:r w:rsidRPr="004843AB">
        <w:rPr>
          <w:rFonts w:ascii="Times New Roman"/>
          <w:sz w:val="24"/>
          <w:szCs w:val="24"/>
        </w:rPr>
        <w:t>SECTION 1.</w:t>
      </w:r>
      <w:proofErr w:type="gramEnd"/>
      <w:r w:rsidRPr="004843AB">
        <w:rPr>
          <w:rFonts w:ascii="Times New Roman"/>
          <w:sz w:val="24"/>
          <w:szCs w:val="24"/>
        </w:rPr>
        <w:t xml:space="preserve">  Section 18 of Chapter 15A of the General Laws, as appearing in the 2006 Official Edition, is hereby amended by striking the section in its entirety and replacing it with the following:-</w:t>
      </w:r>
    </w:p>
    <w:p w:rsidR="004843AB" w:rsidRPr="004843AB" w:rsidRDefault="004843AB" w:rsidP="004843AB">
      <w:pPr>
        <w:spacing w:line="480" w:lineRule="auto"/>
        <w:rPr>
          <w:rFonts w:ascii="Times New Roman"/>
          <w:sz w:val="24"/>
          <w:szCs w:val="24"/>
        </w:rPr>
      </w:pPr>
      <w:proofErr w:type="gramStart"/>
      <w:r w:rsidRPr="004843AB">
        <w:rPr>
          <w:rFonts w:ascii="Times New Roman"/>
          <w:sz w:val="24"/>
          <w:szCs w:val="24"/>
        </w:rPr>
        <w:t>Section 18.</w:t>
      </w:r>
      <w:proofErr w:type="gramEnd"/>
      <w:r w:rsidRPr="004843AB">
        <w:rPr>
          <w:rFonts w:ascii="Times New Roman"/>
          <w:sz w:val="24"/>
          <w:szCs w:val="24"/>
        </w:rPr>
        <w:t xml:space="preserve">  Every full-time and part-time student enrolled in a public or independent institution of higher learning located in the commonwealth shall be required to have comprehensive health insurance coverage that meets the definition of </w:t>
      </w:r>
      <w:r w:rsidRPr="004843AB">
        <w:rPr>
          <w:rFonts w:ascii="Times New Roman"/>
          <w:sz w:val="24"/>
          <w:szCs w:val="24"/>
        </w:rPr>
        <w:t>“</w:t>
      </w:r>
      <w:r w:rsidRPr="004843AB">
        <w:rPr>
          <w:rFonts w:ascii="Times New Roman"/>
          <w:sz w:val="24"/>
          <w:szCs w:val="24"/>
        </w:rPr>
        <w:t>creditable coverage</w:t>
      </w:r>
      <w:r w:rsidRPr="004843AB">
        <w:rPr>
          <w:rFonts w:ascii="Times New Roman"/>
          <w:sz w:val="24"/>
          <w:szCs w:val="24"/>
        </w:rPr>
        <w:t>”</w:t>
      </w:r>
      <w:r w:rsidRPr="004843AB">
        <w:rPr>
          <w:rFonts w:ascii="Times New Roman"/>
          <w:sz w:val="24"/>
          <w:szCs w:val="24"/>
        </w:rPr>
        <w:t xml:space="preserve"> as defined in section 1 of chapter 111M.   For purposes of this section, </w:t>
      </w:r>
      <w:r w:rsidRPr="004843AB">
        <w:rPr>
          <w:rFonts w:ascii="Times New Roman"/>
          <w:sz w:val="24"/>
          <w:szCs w:val="24"/>
        </w:rPr>
        <w:t>“</w:t>
      </w:r>
      <w:r w:rsidRPr="004843AB">
        <w:rPr>
          <w:rFonts w:ascii="Times New Roman"/>
          <w:sz w:val="24"/>
          <w:szCs w:val="24"/>
        </w:rPr>
        <w:t>part-time student</w:t>
      </w:r>
      <w:r w:rsidRPr="004843AB">
        <w:rPr>
          <w:rFonts w:ascii="Times New Roman"/>
          <w:sz w:val="24"/>
          <w:szCs w:val="24"/>
        </w:rPr>
        <w:t>”</w:t>
      </w:r>
      <w:r w:rsidRPr="004843AB">
        <w:rPr>
          <w:rFonts w:ascii="Times New Roman"/>
          <w:sz w:val="24"/>
          <w:szCs w:val="24"/>
        </w:rPr>
        <w:t xml:space="preserve"> shall mean a student participating in at least seventy-five percent of the full-time curriculum.  </w:t>
      </w:r>
    </w:p>
    <w:p w:rsidR="004843AB" w:rsidRPr="004843AB" w:rsidRDefault="004843AB" w:rsidP="004843AB">
      <w:pPr>
        <w:spacing w:line="480" w:lineRule="auto"/>
        <w:rPr>
          <w:rFonts w:ascii="Times New Roman"/>
          <w:sz w:val="24"/>
          <w:szCs w:val="24"/>
        </w:rPr>
      </w:pPr>
      <w:r w:rsidRPr="004843AB">
        <w:rPr>
          <w:rFonts w:ascii="Times New Roman"/>
          <w:sz w:val="24"/>
          <w:szCs w:val="24"/>
        </w:rPr>
        <w:t xml:space="preserve">Any public or independent institution of higher learning failing to carry out its responsibilities under this section shall pay a penalty of $1 per student for every day during which the failure continues.  Any penalty collected pursuant to this section shall be deposited in the Health Safety Net Trust Fund established in section 57 of chapter 118E.  </w:t>
      </w:r>
    </w:p>
    <w:p w:rsidR="004843AB" w:rsidRPr="004843AB" w:rsidRDefault="004843AB" w:rsidP="004843AB">
      <w:pPr>
        <w:spacing w:line="480" w:lineRule="auto"/>
        <w:rPr>
          <w:rFonts w:ascii="Times New Roman"/>
          <w:sz w:val="24"/>
          <w:szCs w:val="24"/>
        </w:rPr>
      </w:pPr>
      <w:r w:rsidRPr="004843AB">
        <w:rPr>
          <w:rFonts w:ascii="Times New Roman"/>
          <w:sz w:val="24"/>
          <w:szCs w:val="24"/>
        </w:rPr>
        <w:lastRenderedPageBreak/>
        <w:t xml:space="preserve">The division of insurance shall issue regulations to establish procedures to monitor compliance and to implement the provisions of this section.  </w:t>
      </w:r>
    </w:p>
    <w:p w:rsidR="004843AB" w:rsidRPr="004843AB" w:rsidRDefault="004843AB" w:rsidP="004843AB">
      <w:pPr>
        <w:spacing w:line="480" w:lineRule="auto"/>
        <w:rPr>
          <w:rFonts w:ascii="Times New Roman"/>
          <w:sz w:val="24"/>
          <w:szCs w:val="24"/>
        </w:rPr>
      </w:pPr>
      <w:proofErr w:type="gramStart"/>
      <w:r w:rsidRPr="004843AB">
        <w:rPr>
          <w:rFonts w:ascii="Times New Roman"/>
          <w:sz w:val="24"/>
          <w:szCs w:val="24"/>
        </w:rPr>
        <w:t>SECTION 2.</w:t>
      </w:r>
      <w:proofErr w:type="gramEnd"/>
      <w:r w:rsidRPr="004843AB">
        <w:rPr>
          <w:rFonts w:ascii="Times New Roman"/>
          <w:sz w:val="24"/>
          <w:szCs w:val="24"/>
        </w:rPr>
        <w:t xml:space="preserve">  Section 1 of Chapter 111M of the General Laws, as appearing in the 2006 Official Edition, is hereby amended by striking subsection (b) under the definition of </w:t>
      </w:r>
      <w:r w:rsidRPr="004843AB">
        <w:rPr>
          <w:rFonts w:ascii="Times New Roman"/>
          <w:sz w:val="24"/>
          <w:szCs w:val="24"/>
        </w:rPr>
        <w:t>“</w:t>
      </w:r>
      <w:r w:rsidRPr="004843AB">
        <w:rPr>
          <w:rFonts w:ascii="Times New Roman"/>
          <w:sz w:val="24"/>
          <w:szCs w:val="24"/>
        </w:rPr>
        <w:t>Creditable coverage</w:t>
      </w:r>
      <w:r w:rsidRPr="004843AB">
        <w:rPr>
          <w:rFonts w:ascii="Times New Roman"/>
          <w:sz w:val="24"/>
          <w:szCs w:val="24"/>
        </w:rPr>
        <w:t>”</w:t>
      </w:r>
      <w:r w:rsidRPr="004843AB">
        <w:rPr>
          <w:rFonts w:ascii="Times New Roman"/>
          <w:sz w:val="24"/>
          <w:szCs w:val="24"/>
        </w:rPr>
        <w:t xml:space="preserve"> and replacing it with the following:-</w:t>
      </w:r>
    </w:p>
    <w:p w:rsidR="004843AB" w:rsidRPr="004843AB" w:rsidRDefault="004843AB" w:rsidP="004843AB">
      <w:pPr>
        <w:spacing w:line="480" w:lineRule="auto"/>
        <w:rPr>
          <w:rFonts w:ascii="Times New Roman"/>
          <w:sz w:val="24"/>
          <w:szCs w:val="24"/>
        </w:rPr>
      </w:pPr>
      <w:r w:rsidRPr="004843AB">
        <w:rPr>
          <w:rFonts w:ascii="Times New Roman"/>
          <w:sz w:val="24"/>
          <w:szCs w:val="24"/>
        </w:rPr>
        <w:t>(b) a health plan including, but not limited to, a health plan issued, renewed or delivered within or without the commonwealth to an individual who is enrolled in a qualifying student health program of another state;</w:t>
      </w:r>
    </w:p>
    <w:p w:rsidR="004843AB" w:rsidRPr="004843AB" w:rsidRDefault="004843AB" w:rsidP="004843AB">
      <w:pPr>
        <w:spacing w:line="480" w:lineRule="auto"/>
        <w:rPr>
          <w:rFonts w:ascii="Times New Roman"/>
          <w:sz w:val="24"/>
          <w:szCs w:val="24"/>
        </w:rPr>
      </w:pPr>
      <w:proofErr w:type="gramStart"/>
      <w:r w:rsidRPr="004843AB">
        <w:rPr>
          <w:rFonts w:ascii="Times New Roman"/>
          <w:sz w:val="24"/>
          <w:szCs w:val="24"/>
        </w:rPr>
        <w:t>SECTION 3.</w:t>
      </w:r>
      <w:proofErr w:type="gramEnd"/>
      <w:r w:rsidRPr="004843AB">
        <w:rPr>
          <w:rFonts w:ascii="Times New Roman"/>
          <w:sz w:val="24"/>
          <w:szCs w:val="24"/>
        </w:rPr>
        <w:t xml:space="preserve">  Section 1 of Chapter 176M of the General Laws, as appearing in the 2006 Official Edition, is hereby amended by striking subsection (b) under the definition of </w:t>
      </w:r>
      <w:r w:rsidRPr="004843AB">
        <w:rPr>
          <w:rFonts w:ascii="Times New Roman"/>
          <w:sz w:val="24"/>
          <w:szCs w:val="24"/>
        </w:rPr>
        <w:t>‘</w:t>
      </w:r>
      <w:r w:rsidRPr="004843AB">
        <w:rPr>
          <w:rFonts w:ascii="Times New Roman"/>
          <w:sz w:val="24"/>
          <w:szCs w:val="24"/>
        </w:rPr>
        <w:t>Creditable coverage</w:t>
      </w:r>
      <w:r w:rsidRPr="004843AB">
        <w:rPr>
          <w:rFonts w:ascii="Times New Roman"/>
          <w:sz w:val="24"/>
          <w:szCs w:val="24"/>
        </w:rPr>
        <w:t>”</w:t>
      </w:r>
      <w:r w:rsidRPr="004843AB">
        <w:rPr>
          <w:rFonts w:ascii="Times New Roman"/>
          <w:sz w:val="24"/>
          <w:szCs w:val="24"/>
        </w:rPr>
        <w:t xml:space="preserve"> and replacing it with the following:-</w:t>
      </w:r>
    </w:p>
    <w:p w:rsidR="004843AB" w:rsidRPr="004843AB" w:rsidRDefault="004843AB" w:rsidP="004843AB">
      <w:pPr>
        <w:spacing w:line="480" w:lineRule="auto"/>
        <w:rPr>
          <w:rFonts w:ascii="Times New Roman"/>
          <w:sz w:val="24"/>
          <w:szCs w:val="24"/>
        </w:rPr>
      </w:pPr>
      <w:r w:rsidRPr="004843AB">
        <w:rPr>
          <w:rFonts w:ascii="Times New Roman"/>
          <w:sz w:val="24"/>
          <w:szCs w:val="24"/>
        </w:rPr>
        <w:t>(b) a health plan, including, but not limited to, a health plan issued, renewed or delivered within or without the commonwealth to a natural person who is enrolled in a qualifying student health program of another state;</w:t>
      </w:r>
    </w:p>
    <w:p w:rsidR="004843AB" w:rsidRPr="004843AB" w:rsidRDefault="004843AB" w:rsidP="004843AB">
      <w:pPr>
        <w:spacing w:line="480" w:lineRule="auto"/>
        <w:rPr>
          <w:rFonts w:ascii="Times New Roman"/>
          <w:sz w:val="24"/>
          <w:szCs w:val="24"/>
        </w:rPr>
      </w:pPr>
      <w:proofErr w:type="gramStart"/>
      <w:r w:rsidRPr="004843AB">
        <w:rPr>
          <w:rFonts w:ascii="Times New Roman"/>
          <w:sz w:val="24"/>
          <w:szCs w:val="24"/>
        </w:rPr>
        <w:t>SECTION 4.</w:t>
      </w:r>
      <w:proofErr w:type="gramEnd"/>
      <w:r w:rsidRPr="004843AB">
        <w:rPr>
          <w:rFonts w:ascii="Times New Roman"/>
          <w:sz w:val="24"/>
          <w:szCs w:val="24"/>
        </w:rPr>
        <w:t xml:space="preserve">  Section 1 of Chapter 176J of the General Laws, as appearing in the 2006 Official Edition, is hereby amended by striking subsection (b) under the definition of </w:t>
      </w:r>
      <w:r w:rsidRPr="004843AB">
        <w:rPr>
          <w:rFonts w:ascii="Times New Roman"/>
          <w:sz w:val="24"/>
          <w:szCs w:val="24"/>
        </w:rPr>
        <w:t>“</w:t>
      </w:r>
      <w:r w:rsidRPr="004843AB">
        <w:rPr>
          <w:rFonts w:ascii="Times New Roman"/>
          <w:sz w:val="24"/>
          <w:szCs w:val="24"/>
        </w:rPr>
        <w:t>Creditable coverage</w:t>
      </w:r>
      <w:r w:rsidRPr="004843AB">
        <w:rPr>
          <w:rFonts w:ascii="Times New Roman"/>
          <w:sz w:val="24"/>
          <w:szCs w:val="24"/>
        </w:rPr>
        <w:t>”</w:t>
      </w:r>
      <w:r w:rsidRPr="004843AB">
        <w:rPr>
          <w:rFonts w:ascii="Times New Roman"/>
          <w:sz w:val="24"/>
          <w:szCs w:val="24"/>
        </w:rPr>
        <w:t xml:space="preserve"> and replacing it with the following:-</w:t>
      </w:r>
    </w:p>
    <w:p w:rsidR="009A1CB3" w:rsidRPr="004843AB" w:rsidRDefault="004843AB" w:rsidP="004843AB">
      <w:pPr>
        <w:spacing w:line="480" w:lineRule="auto"/>
        <w:rPr>
          <w:sz w:val="24"/>
          <w:szCs w:val="24"/>
        </w:rPr>
      </w:pPr>
      <w:r w:rsidRPr="004843AB">
        <w:rPr>
          <w:rFonts w:ascii="Times New Roman"/>
          <w:sz w:val="24"/>
          <w:szCs w:val="24"/>
        </w:rPr>
        <w:t>(b) a health plan, including, but not limited to, a health plan issued, renewed or delivered within or without the commonwealth to a natural person who is enrolled in a qualifying student health program of another state;</w:t>
      </w:r>
    </w:p>
    <w:sectPr w:rsidR="009A1CB3" w:rsidRPr="004843AB" w:rsidSect="009A1CB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1CB3"/>
    <w:rsid w:val="004843AB"/>
    <w:rsid w:val="009A1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3AB"/>
    <w:rPr>
      <w:rFonts w:ascii="Tahoma" w:hAnsi="Tahoma" w:cs="Tahoma"/>
      <w:sz w:val="16"/>
      <w:szCs w:val="16"/>
    </w:rPr>
  </w:style>
  <w:style w:type="character" w:styleId="LineNumber">
    <w:name w:val="line number"/>
    <w:basedOn w:val="DefaultParagraphFont"/>
    <w:uiPriority w:val="99"/>
    <w:semiHidden/>
    <w:unhideWhenUsed/>
    <w:rsid w:val="004843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2902</Characters>
  <Application>Microsoft Office Word</Application>
  <DocSecurity>0</DocSecurity>
  <Lines>24</Lines>
  <Paragraphs>6</Paragraphs>
  <ScaleCrop>false</ScaleCrop>
  <Company>Massachusetts Legislature</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2009-01-14T18:53:00Z</dcterms:created>
  <dcterms:modified xsi:type="dcterms:W3CDTF">2009-01-14T18:54:00Z</dcterms:modified>
</cp:coreProperties>
</file>