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0C" w:rsidRDefault="001F4103">
      <w:pPr>
        <w:suppressLineNumbers/>
        <w:spacing w:after="2"/>
        <w:jc w:val="center"/>
      </w:pPr>
      <w:r>
        <w:rPr>
          <w:rFonts w:ascii="Arial"/>
          <w:sz w:val="18"/>
        </w:rPr>
        <w:t>SENATE DOCKET, NO.         FILED ON: 1/13/2009</w:t>
      </w:r>
    </w:p>
    <w:p w:rsidR="00C9160C" w:rsidRDefault="001F410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F4103" w:rsidP="00DB534B">
            <w:pPr>
              <w:suppressLineNumbers/>
              <w:jc w:val="right"/>
              <w:rPr>
                <w:b/>
                <w:sz w:val="28"/>
              </w:rPr>
            </w:pPr>
          </w:p>
        </w:tc>
      </w:tr>
    </w:tbl>
    <w:p w:rsidR="00C9160C" w:rsidRDefault="001F4103">
      <w:pPr>
        <w:suppressLineNumbers/>
        <w:spacing w:before="2" w:after="2"/>
        <w:jc w:val="center"/>
      </w:pPr>
      <w:r>
        <w:rPr>
          <w:rFonts w:ascii="Old English Text MT"/>
          <w:sz w:val="32"/>
        </w:rPr>
        <w:t>The Commonwealth of Massachusetts</w:t>
      </w:r>
    </w:p>
    <w:p w:rsidR="00C9160C" w:rsidRDefault="001F4103">
      <w:pPr>
        <w:suppressLineNumbers/>
        <w:spacing w:after="2"/>
        <w:jc w:val="center"/>
      </w:pPr>
      <w:r>
        <w:rPr>
          <w:rFonts w:ascii="Times New Roman"/>
          <w:b/>
          <w:sz w:val="32"/>
          <w:vertAlign w:val="superscript"/>
        </w:rPr>
        <w:t>_______________</w:t>
      </w:r>
    </w:p>
    <w:p w:rsidR="00C9160C" w:rsidRDefault="001F4103">
      <w:pPr>
        <w:suppressLineNumbers/>
        <w:spacing w:before="2"/>
        <w:jc w:val="center"/>
      </w:pPr>
      <w:r>
        <w:rPr>
          <w:rFonts w:ascii="Times New Roman"/>
          <w:sz w:val="20"/>
        </w:rPr>
        <w:t>PRESENTED BY:</w:t>
      </w:r>
    </w:p>
    <w:p w:rsidR="00C9160C" w:rsidRDefault="001F4103">
      <w:pPr>
        <w:suppressLineNumbers/>
        <w:spacing w:after="2"/>
        <w:jc w:val="center"/>
      </w:pPr>
      <w:r>
        <w:rPr>
          <w:rFonts w:ascii="Times New Roman"/>
          <w:b/>
          <w:sz w:val="24"/>
        </w:rPr>
        <w:t>Steven A. Baddour (BY REQUEST)</w:t>
      </w:r>
    </w:p>
    <w:p w:rsidR="00C9160C" w:rsidRDefault="001F4103">
      <w:pPr>
        <w:suppressLineNumbers/>
        <w:jc w:val="center"/>
      </w:pPr>
      <w:r>
        <w:rPr>
          <w:rFonts w:ascii="Times New Roman"/>
          <w:b/>
          <w:sz w:val="32"/>
          <w:vertAlign w:val="superscript"/>
        </w:rPr>
        <w:t>_______________</w:t>
      </w:r>
    </w:p>
    <w:p w:rsidR="00C9160C" w:rsidRDefault="001F41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160C" w:rsidRDefault="001F4103">
      <w:pPr>
        <w:suppressLineNumbers/>
      </w:pPr>
      <w:r>
        <w:rPr>
          <w:rFonts w:ascii="Times New Roman"/>
          <w:sz w:val="20"/>
        </w:rPr>
        <w:tab/>
        <w:t>The undersigned legislators and/or citizens respectfully petition for the passage of the accompanying bill:</w:t>
      </w:r>
    </w:p>
    <w:p w:rsidR="00C9160C" w:rsidRDefault="001F4103">
      <w:pPr>
        <w:suppressLineNumbers/>
        <w:spacing w:after="2"/>
        <w:jc w:val="center"/>
      </w:pPr>
      <w:proofErr w:type="gramStart"/>
      <w:r>
        <w:rPr>
          <w:rFonts w:ascii="Times New Roman"/>
          <w:sz w:val="24"/>
        </w:rPr>
        <w:t>An Act relative to the wrong</w:t>
      </w:r>
      <w:r>
        <w:rPr>
          <w:rFonts w:ascii="Times New Roman"/>
          <w:sz w:val="24"/>
        </w:rPr>
        <w:t>ful injury or death of animal-companions.</w:t>
      </w:r>
      <w:proofErr w:type="gramEnd"/>
    </w:p>
    <w:p w:rsidR="00C9160C" w:rsidRDefault="001F4103">
      <w:pPr>
        <w:suppressLineNumbers/>
        <w:spacing w:after="2"/>
        <w:jc w:val="center"/>
      </w:pPr>
      <w:r>
        <w:rPr>
          <w:rFonts w:ascii="Times New Roman"/>
          <w:b/>
          <w:sz w:val="32"/>
          <w:vertAlign w:val="superscript"/>
        </w:rPr>
        <w:t>_______________</w:t>
      </w:r>
    </w:p>
    <w:p w:rsidR="00C9160C" w:rsidRDefault="001F4103">
      <w:pPr>
        <w:suppressLineNumbers/>
        <w:jc w:val="center"/>
      </w:pPr>
      <w:r>
        <w:rPr>
          <w:rFonts w:ascii="Times New Roman"/>
          <w:sz w:val="20"/>
        </w:rPr>
        <w:t>PETITION OF:</w:t>
      </w:r>
    </w:p>
    <w:p w:rsidR="00C9160C" w:rsidRDefault="00C916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160C">
            <w:tblPrEx>
              <w:tblCellMar>
                <w:top w:w="0" w:type="dxa"/>
                <w:bottom w:w="0" w:type="dxa"/>
              </w:tblCellMar>
            </w:tblPrEx>
            <w:tc>
              <w:tcPr>
                <w:tcW w:w="4500" w:type="dxa"/>
                <w:tcBorders>
                  <w:top w:val="nil"/>
                  <w:bottom w:val="single" w:sz="4" w:space="0" w:color="auto"/>
                  <w:right w:val="single" w:sz="4" w:space="0" w:color="auto"/>
                </w:tcBorders>
              </w:tcPr>
              <w:p w:rsidR="00C9160C" w:rsidRDefault="001F41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160C" w:rsidRDefault="001F4103">
                <w:pPr>
                  <w:suppressLineNumbers/>
                  <w:spacing w:after="2"/>
                  <w:rPr>
                    <w:smallCaps/>
                  </w:rPr>
                </w:pPr>
                <w:r>
                  <w:rPr>
                    <w:rFonts w:ascii="Times New Roman"/>
                    <w:smallCaps/>
                    <w:sz w:val="24"/>
                  </w:rPr>
                  <w:t>District/Address:</w:t>
                </w:r>
              </w:p>
            </w:tc>
          </w:tr>
          <w:tr w:rsidR="00C9160C">
            <w:tblPrEx>
              <w:tblCellMar>
                <w:top w:w="0" w:type="dxa"/>
                <w:bottom w:w="0" w:type="dxa"/>
              </w:tblCellMar>
            </w:tblPrEx>
            <w:tc>
              <w:tcPr>
                <w:tcW w:w="4500" w:type="dxa"/>
              </w:tcPr>
              <w:p w:rsidR="00C9160C" w:rsidRDefault="001F4103">
                <w:pPr>
                  <w:suppressLineNumbers/>
                  <w:spacing w:after="2"/>
                  <w:rPr>
                    <w:rFonts w:ascii="Times New Roman"/>
                  </w:rPr>
                </w:pPr>
                <w:r>
                  <w:rPr>
                    <w:rFonts w:ascii="Times New Roman"/>
                  </w:rPr>
                  <w:t xml:space="preserve">Debra </w:t>
                </w:r>
                <w:proofErr w:type="spellStart"/>
                <w:r>
                  <w:rPr>
                    <w:rFonts w:ascii="Times New Roman"/>
                  </w:rPr>
                  <w:t>Campinale</w:t>
                </w:r>
                <w:proofErr w:type="spellEnd"/>
              </w:p>
            </w:tc>
            <w:tc>
              <w:tcPr>
                <w:tcW w:w="4500" w:type="dxa"/>
              </w:tcPr>
              <w:p w:rsidR="00C9160C" w:rsidRDefault="001F4103">
                <w:pPr>
                  <w:suppressLineNumbers/>
                  <w:spacing w:after="2"/>
                  <w:rPr>
                    <w:rFonts w:ascii="Times New Roman"/>
                  </w:rPr>
                </w:pPr>
                <w:r>
                  <w:rPr>
                    <w:rFonts w:ascii="Times New Roman"/>
                  </w:rPr>
                  <w:t>42 Montrose Avenue</w:t>
                </w:r>
                <w:r>
                  <w:rPr>
                    <w:rFonts w:ascii="Times New Roman"/>
                  </w:rPr>
                  <w:br/>
                  <w:t>Haverhill, Massachusetts 01830</w:t>
                </w:r>
              </w:p>
            </w:tc>
          </w:tr>
        </w:tbl>
      </w:sdtContent>
    </w:sdt>
    <w:p w:rsidR="00C9160C" w:rsidRDefault="001F4103">
      <w:pPr>
        <w:suppressLineNumbers/>
      </w:pPr>
      <w:r>
        <w:br w:type="page"/>
      </w:r>
    </w:p>
    <w:p w:rsidR="00C9160C" w:rsidRDefault="001F4103">
      <w:pPr>
        <w:suppressLineNumbers/>
        <w:jc w:val="center"/>
      </w:pPr>
      <w:r>
        <w:rPr>
          <w:rFonts w:ascii="Times New Roman"/>
          <w:sz w:val="24"/>
        </w:rPr>
        <w:lastRenderedPageBreak/>
        <w:t>[SIMILAR MATTER FILED IN PREVIOUS SESSION</w:t>
      </w:r>
      <w:r>
        <w:rPr>
          <w:rFonts w:ascii="Times New Roman"/>
          <w:sz w:val="24"/>
        </w:rPr>
        <w:br/>
        <w:t>SEE SENATE, NO. S00789 OF 2007-2008.]</w:t>
      </w:r>
    </w:p>
    <w:p w:rsidR="00C9160C" w:rsidRDefault="001F4103">
      <w:pPr>
        <w:suppressLineNumbers/>
        <w:spacing w:before="2" w:after="2"/>
        <w:jc w:val="center"/>
      </w:pPr>
      <w:r>
        <w:rPr>
          <w:rFonts w:ascii="Old English Text MT"/>
          <w:sz w:val="32"/>
        </w:rPr>
        <w:t>The Commonwealth of Massachusetts</w:t>
      </w:r>
      <w:r>
        <w:rPr>
          <w:rFonts w:ascii="Old English Text MT"/>
          <w:sz w:val="32"/>
        </w:rPr>
        <w:br/>
      </w:r>
    </w:p>
    <w:p w:rsidR="00C9160C" w:rsidRDefault="001F4103">
      <w:pPr>
        <w:suppressLineNumbers/>
        <w:spacing w:after="2"/>
        <w:jc w:val="center"/>
      </w:pPr>
      <w:r>
        <w:rPr>
          <w:rFonts w:ascii="Times New Roman"/>
          <w:b/>
          <w:sz w:val="24"/>
          <w:vertAlign w:val="superscript"/>
        </w:rPr>
        <w:t>_______________</w:t>
      </w:r>
    </w:p>
    <w:p w:rsidR="00C9160C" w:rsidRDefault="001F4103">
      <w:pPr>
        <w:suppressLineNumbers/>
        <w:spacing w:after="2"/>
        <w:jc w:val="center"/>
      </w:pPr>
      <w:r>
        <w:rPr>
          <w:rFonts w:ascii="Times New Roman"/>
          <w:b/>
          <w:sz w:val="18"/>
        </w:rPr>
        <w:t>In the Year Two Thousand and Nine</w:t>
      </w:r>
    </w:p>
    <w:p w:rsidR="00C9160C" w:rsidRDefault="001F4103">
      <w:pPr>
        <w:suppressLineNumbers/>
        <w:spacing w:after="2"/>
        <w:jc w:val="center"/>
      </w:pPr>
      <w:r>
        <w:rPr>
          <w:rFonts w:ascii="Times New Roman"/>
          <w:b/>
          <w:sz w:val="24"/>
          <w:vertAlign w:val="superscript"/>
        </w:rPr>
        <w:t>_______________</w:t>
      </w:r>
    </w:p>
    <w:p w:rsidR="00C9160C" w:rsidRDefault="001F4103">
      <w:pPr>
        <w:suppressLineNumbers/>
        <w:spacing w:after="2"/>
      </w:pPr>
      <w:r>
        <w:rPr>
          <w:sz w:val="14"/>
        </w:rPr>
        <w:br/>
      </w:r>
      <w:r>
        <w:br/>
      </w:r>
    </w:p>
    <w:p w:rsidR="00C9160C" w:rsidRDefault="001F4103">
      <w:pPr>
        <w:suppressLineNumbers/>
      </w:pPr>
      <w:proofErr w:type="gramStart"/>
      <w:r>
        <w:rPr>
          <w:rFonts w:ascii="Times New Roman"/>
          <w:smallCaps/>
          <w:sz w:val="28"/>
        </w:rPr>
        <w:t>An Act relative to the wrongful injury or death of animal-companions.</w:t>
      </w:r>
      <w:proofErr w:type="gramEnd"/>
      <w:r>
        <w:br/>
      </w:r>
      <w:r>
        <w:br/>
      </w:r>
      <w:r>
        <w:br/>
      </w:r>
    </w:p>
    <w:p w:rsidR="00C9160C" w:rsidRDefault="001F410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F4103" w:rsidRDefault="001F4103" w:rsidP="001F4103">
      <w:pPr>
        <w:pStyle w:val="NormalWeb"/>
        <w:spacing w:line="480" w:lineRule="auto"/>
      </w:pPr>
      <w:proofErr w:type="gramStart"/>
      <w:r>
        <w:t>SECTION 1.</w:t>
      </w:r>
      <w:proofErr w:type="gramEnd"/>
      <w:r>
        <w:t xml:space="preserve">  . Section 85A of chapter 272 of the General Laws, as appearing in the 1998 Official Edition, is hereby amended by striking out the first sentence.</w:t>
      </w:r>
    </w:p>
    <w:p w:rsidR="001F4103" w:rsidRDefault="001F4103" w:rsidP="001F4103">
      <w:pPr>
        <w:pStyle w:val="NormalWeb"/>
        <w:spacing w:line="480" w:lineRule="auto"/>
      </w:pPr>
      <w:proofErr w:type="gramStart"/>
      <w:r>
        <w:t>SECTION 2.</w:t>
      </w:r>
      <w:proofErr w:type="gramEnd"/>
      <w:r>
        <w:t xml:space="preserve"> Said chapter 272, as so appearing, is hereby amended by inserting after section 85A the following section:-</w:t>
      </w:r>
    </w:p>
    <w:p w:rsidR="001F4103" w:rsidRDefault="001F4103" w:rsidP="001F4103">
      <w:pPr>
        <w:pStyle w:val="NormalWeb"/>
        <w:spacing w:line="480" w:lineRule="auto"/>
      </w:pPr>
      <w:proofErr w:type="gramStart"/>
      <w:r>
        <w:t>Section 85B.</w:t>
      </w:r>
      <w:proofErr w:type="gramEnd"/>
      <w:r>
        <w:t xml:space="preserve"> (a) As used in this section, the term "animal-companion" shall mean a dog, cat or any warm-blooded, domesticated non-human animal dependent on one or more human persons for food, shelter, veterinary care, or companionship. It does not include animals that are the subjects of legal, humane farming practices; legal, humane biomedical research practices; or activities regulated by the federal Animal Welfare Act.</w:t>
      </w:r>
    </w:p>
    <w:p w:rsidR="001F4103" w:rsidRDefault="001F4103" w:rsidP="001F4103">
      <w:pPr>
        <w:pStyle w:val="NormalWeb"/>
        <w:spacing w:line="480" w:lineRule="auto"/>
      </w:pPr>
      <w:r>
        <w:t xml:space="preserve">(b) A person who by willful, wanton, reckless or negligent act or omission kills or causes or procures the death of an animal-companion shall be liable in damages for </w:t>
      </w:r>
    </w:p>
    <w:p w:rsidR="001F4103" w:rsidRDefault="001F4103" w:rsidP="001F4103">
      <w:pPr>
        <w:pStyle w:val="NormalWeb"/>
        <w:spacing w:line="480" w:lineRule="auto"/>
      </w:pPr>
      <w:r>
        <w:lastRenderedPageBreak/>
        <w:t>the fair monetary value of the deceased animal to his or her human companions, including damages for the loss of the reasonably expected society, companionship, comfort, protection and services of the deceased animal to his or her human companions; reasonable burial expenses of the deceased animal; court costs and attorney's fees; and other reasonable damages resulting from the willful, wanton, reckless or negligent act or omission.</w:t>
      </w:r>
    </w:p>
    <w:p w:rsidR="001F4103" w:rsidRDefault="001F4103" w:rsidP="001F4103">
      <w:pPr>
        <w:pStyle w:val="NormalWeb"/>
        <w:spacing w:line="480" w:lineRule="auto"/>
      </w:pPr>
      <w:r>
        <w:t>(c) A person who by willful, wanton, reckless or negligent act or omission injures, or causes or procures to be injured, an animal-companion shall be liable in damages for the expenses of veterinary and other special medical care required; the loss of reasonably expected society, companionship, comfort, protection and services of the injured animal to his or her human companions; pain, suffering, emotional distress and consequential damages sustained by the animal's human companion; pain, suffering and loss of faculties sustained by the animal; court costs and attorney's fees; and other reasonable damages resulting from the willful, wanton, reckless or negligent act or omission.</w:t>
      </w:r>
    </w:p>
    <w:p w:rsidR="001F4103" w:rsidRDefault="001F4103" w:rsidP="001F4103">
      <w:pPr>
        <w:pStyle w:val="NormalWeb"/>
        <w:spacing w:line="480" w:lineRule="auto"/>
      </w:pPr>
      <w:r>
        <w:t>(d) A person who by willful, wanton, or reckless act or omission injures, kills, causes or procures the injury or death of an animal-companion shall be liable in punitive damages of not less than $2,500.</w:t>
      </w:r>
    </w:p>
    <w:p w:rsidR="001F4103" w:rsidRDefault="001F4103" w:rsidP="001F4103">
      <w:pPr>
        <w:pStyle w:val="NormalWeb"/>
        <w:spacing w:line="480" w:lineRule="auto"/>
      </w:pPr>
      <w:r>
        <w:t>(e) Damages under this section for injuries sustained by an animal's human companion shall be recovered in an action of tort, commenced within three years from the date of injury or death or from the date when the human companion knew, or in the exercise of reasonable diligence should have known, of the factual basis for a cause of action, or within such time thereafter under section 4, 4B, 9 or 10 of chapter 260.</w:t>
      </w:r>
    </w:p>
    <w:p w:rsidR="001F4103" w:rsidRDefault="001F4103" w:rsidP="001F4103">
      <w:pPr>
        <w:pStyle w:val="NormalWeb"/>
        <w:spacing w:line="480" w:lineRule="auto"/>
      </w:pPr>
      <w:r>
        <w:lastRenderedPageBreak/>
        <w:t xml:space="preserve">(f) Damages under this section for injuries sustained by an animal shall be recovered in an action of tort by a guardian ad </w:t>
      </w:r>
      <w:proofErr w:type="spellStart"/>
      <w:r>
        <w:rPr>
          <w:rStyle w:val="spelle"/>
        </w:rPr>
        <w:t>litem</w:t>
      </w:r>
      <w:proofErr w:type="spellEnd"/>
      <w:r>
        <w:t xml:space="preserve"> or next friend, commenced within three </w:t>
      </w:r>
    </w:p>
    <w:p w:rsidR="001F4103" w:rsidRDefault="001F4103" w:rsidP="001F4103">
      <w:pPr>
        <w:pStyle w:val="NormalWeb"/>
        <w:spacing w:line="480" w:lineRule="auto"/>
      </w:pPr>
      <w:r>
        <w:t xml:space="preserve">years from the date of injury or from the date when the guardian ad </w:t>
      </w:r>
      <w:proofErr w:type="spellStart"/>
      <w:r>
        <w:rPr>
          <w:rStyle w:val="spelle"/>
        </w:rPr>
        <w:t>litem</w:t>
      </w:r>
      <w:proofErr w:type="spellEnd"/>
      <w:r>
        <w:t xml:space="preserve"> or next friend knew, or in the exercise of reasonable diligence should have known, of the factual basis for a cause of action, or within such time thereafter under section 4, 4B, or 9 of chapter 260. Damages so recovered shall be payable into a trust for the care of the animal, which trust shall be enforceable for the life of the animal by a person appointed by the court. Any remainder of trust funds existing at the death of the animal shall be distributed to a non-profit organization dedicated to the protection of animals.</w:t>
      </w:r>
    </w:p>
    <w:p w:rsidR="00C9160C" w:rsidRDefault="001F4103" w:rsidP="001F4103">
      <w:pPr>
        <w:pStyle w:val="NormalWeb"/>
        <w:spacing w:line="480" w:lineRule="auto"/>
      </w:pPr>
      <w:r>
        <w:t>(g) Restraining orders and other injunctive relief from wrongful injury or killing of animals may be issued by a court of competent jurisdiction as appropriate.</w:t>
      </w:r>
      <w:r>
        <w:rPr>
          <w:sz w:val="22"/>
        </w:rPr>
        <w:tab/>
      </w:r>
    </w:p>
    <w:sectPr w:rsidR="00C9160C" w:rsidSect="00C916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160C"/>
    <w:rsid w:val="001F4103"/>
    <w:rsid w:val="00C91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03"/>
    <w:rPr>
      <w:rFonts w:ascii="Tahoma" w:hAnsi="Tahoma" w:cs="Tahoma"/>
      <w:sz w:val="16"/>
      <w:szCs w:val="16"/>
    </w:rPr>
  </w:style>
  <w:style w:type="character" w:styleId="LineNumber">
    <w:name w:val="line number"/>
    <w:basedOn w:val="DefaultParagraphFont"/>
    <w:uiPriority w:val="99"/>
    <w:semiHidden/>
    <w:unhideWhenUsed/>
    <w:rsid w:val="001F4103"/>
  </w:style>
  <w:style w:type="paragraph" w:styleId="NormalWeb">
    <w:name w:val="Normal (Web)"/>
    <w:basedOn w:val="Normal"/>
    <w:uiPriority w:val="99"/>
    <w:unhideWhenUsed/>
    <w:rsid w:val="001F4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F4103"/>
  </w:style>
</w:styles>
</file>

<file path=word/webSettings.xml><?xml version="1.0" encoding="utf-8"?>
<w:webSettings xmlns:r="http://schemas.openxmlformats.org/officeDocument/2006/relationships" xmlns:w="http://schemas.openxmlformats.org/wordprocessingml/2006/main">
  <w:divs>
    <w:div w:id="2070837612">
      <w:bodyDiv w:val="1"/>
      <w:marLeft w:val="0"/>
      <w:marRight w:val="0"/>
      <w:marTop w:val="0"/>
      <w:marBottom w:val="0"/>
      <w:divBdr>
        <w:top w:val="none" w:sz="0" w:space="0" w:color="auto"/>
        <w:left w:val="none" w:sz="0" w:space="0" w:color="auto"/>
        <w:bottom w:val="none" w:sz="0" w:space="0" w:color="auto"/>
        <w:right w:val="none" w:sz="0" w:space="0" w:color="auto"/>
      </w:divBdr>
      <w:divsChild>
        <w:div w:id="887302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684</Words>
  <Characters>3900</Characters>
  <Application>Microsoft Office Word</Application>
  <DocSecurity>0</DocSecurity>
  <Lines>32</Lines>
  <Paragraphs>9</Paragraphs>
  <ScaleCrop>false</ScaleCrop>
  <Company>Massachusetts Legislature</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2009-01-13T22:54:00Z</dcterms:created>
  <dcterms:modified xsi:type="dcterms:W3CDTF">2009-01-13T23:21:00Z</dcterms:modified>
</cp:coreProperties>
</file>