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A2" w:rsidRDefault="003F19AA">
      <w:pPr>
        <w:suppressLineNumbers/>
        <w:spacing w:after="2"/>
        <w:jc w:val="center"/>
      </w:pPr>
      <w:r>
        <w:rPr>
          <w:rFonts w:ascii="Arial"/>
          <w:sz w:val="18"/>
        </w:rPr>
        <w:t>SENATE DOCKET, NO.         FILED ON: 1/14/2009</w:t>
      </w:r>
    </w:p>
    <w:p w:rsidR="00893AA2" w:rsidRDefault="003F19A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19AA" w:rsidP="00DB534B">
            <w:pPr>
              <w:suppressLineNumbers/>
              <w:jc w:val="right"/>
              <w:rPr>
                <w:b/>
                <w:sz w:val="28"/>
              </w:rPr>
            </w:pPr>
          </w:p>
        </w:tc>
      </w:tr>
    </w:tbl>
    <w:p w:rsidR="00893AA2" w:rsidRDefault="003F19AA">
      <w:pPr>
        <w:suppressLineNumbers/>
        <w:spacing w:before="2" w:after="2"/>
        <w:jc w:val="center"/>
      </w:pPr>
      <w:r>
        <w:rPr>
          <w:rFonts w:ascii="Old English Text MT"/>
          <w:sz w:val="32"/>
        </w:rPr>
        <w:t>The Commonwealth of Massachusetts</w:t>
      </w:r>
    </w:p>
    <w:p w:rsidR="00893AA2" w:rsidRDefault="003F19AA">
      <w:pPr>
        <w:suppressLineNumbers/>
        <w:spacing w:after="2"/>
        <w:jc w:val="center"/>
      </w:pPr>
      <w:r>
        <w:rPr>
          <w:rFonts w:ascii="Times New Roman"/>
          <w:b/>
          <w:sz w:val="32"/>
          <w:vertAlign w:val="superscript"/>
        </w:rPr>
        <w:t>_______________</w:t>
      </w:r>
    </w:p>
    <w:p w:rsidR="00893AA2" w:rsidRDefault="003F19AA">
      <w:pPr>
        <w:suppressLineNumbers/>
        <w:spacing w:before="2"/>
        <w:jc w:val="center"/>
      </w:pPr>
      <w:r>
        <w:rPr>
          <w:rFonts w:ascii="Times New Roman"/>
          <w:sz w:val="20"/>
        </w:rPr>
        <w:t>PRESENTED BY:</w:t>
      </w:r>
    </w:p>
    <w:p w:rsidR="00893AA2" w:rsidRDefault="003F19AA">
      <w:pPr>
        <w:suppressLineNumbers/>
        <w:spacing w:after="2"/>
        <w:jc w:val="center"/>
      </w:pPr>
      <w:r>
        <w:rPr>
          <w:rFonts w:ascii="Times New Roman"/>
          <w:b/>
          <w:sz w:val="24"/>
        </w:rPr>
        <w:t>Thomas P. Kennedy</w:t>
      </w:r>
    </w:p>
    <w:p w:rsidR="00893AA2" w:rsidRDefault="003F19AA">
      <w:pPr>
        <w:suppressLineNumbers/>
        <w:jc w:val="center"/>
      </w:pPr>
      <w:r>
        <w:rPr>
          <w:rFonts w:ascii="Times New Roman"/>
          <w:b/>
          <w:sz w:val="32"/>
          <w:vertAlign w:val="superscript"/>
        </w:rPr>
        <w:t>_______________</w:t>
      </w:r>
    </w:p>
    <w:p w:rsidR="00893AA2" w:rsidRDefault="003F19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3AA2" w:rsidRDefault="003F19AA">
      <w:pPr>
        <w:suppressLineNumbers/>
      </w:pPr>
      <w:r>
        <w:rPr>
          <w:rFonts w:ascii="Times New Roman"/>
          <w:sz w:val="20"/>
        </w:rPr>
        <w:tab/>
        <w:t>The undersigned legislators and/or citizens respectfully petition for the passage of the accompanying bill:</w:t>
      </w:r>
    </w:p>
    <w:p w:rsidR="00893AA2" w:rsidRDefault="003F19AA">
      <w:pPr>
        <w:suppressLineNumbers/>
        <w:spacing w:after="2"/>
        <w:jc w:val="center"/>
      </w:pPr>
      <w:proofErr w:type="gramStart"/>
      <w:r>
        <w:rPr>
          <w:rFonts w:ascii="Times New Roman"/>
          <w:sz w:val="24"/>
        </w:rPr>
        <w:t xml:space="preserve">An Act relative to truth in </w:t>
      </w:r>
      <w:r>
        <w:rPr>
          <w:rFonts w:ascii="Times New Roman"/>
          <w:sz w:val="24"/>
        </w:rPr>
        <w:t>advertising.</w:t>
      </w:r>
      <w:proofErr w:type="gramEnd"/>
    </w:p>
    <w:p w:rsidR="00893AA2" w:rsidRDefault="003F19AA">
      <w:pPr>
        <w:suppressLineNumbers/>
        <w:spacing w:after="2"/>
        <w:jc w:val="center"/>
      </w:pPr>
      <w:r>
        <w:rPr>
          <w:rFonts w:ascii="Times New Roman"/>
          <w:b/>
          <w:sz w:val="32"/>
          <w:vertAlign w:val="superscript"/>
        </w:rPr>
        <w:t>_______________</w:t>
      </w:r>
    </w:p>
    <w:p w:rsidR="00893AA2" w:rsidRDefault="003F19AA">
      <w:pPr>
        <w:suppressLineNumbers/>
        <w:jc w:val="center"/>
      </w:pPr>
      <w:r>
        <w:rPr>
          <w:rFonts w:ascii="Times New Roman"/>
          <w:sz w:val="20"/>
        </w:rPr>
        <w:t>PETITION OF:</w:t>
      </w:r>
    </w:p>
    <w:p w:rsidR="00893AA2" w:rsidRDefault="00893A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3AA2">
            <w:tblPrEx>
              <w:tblCellMar>
                <w:top w:w="0" w:type="dxa"/>
                <w:bottom w:w="0" w:type="dxa"/>
              </w:tblCellMar>
            </w:tblPrEx>
            <w:tc>
              <w:tcPr>
                <w:tcW w:w="4500" w:type="dxa"/>
                <w:tcBorders>
                  <w:top w:val="nil"/>
                  <w:bottom w:val="single" w:sz="4" w:space="0" w:color="auto"/>
                  <w:right w:val="single" w:sz="4" w:space="0" w:color="auto"/>
                </w:tcBorders>
              </w:tcPr>
              <w:p w:rsidR="00893AA2" w:rsidRDefault="003F19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3AA2" w:rsidRDefault="003F19AA">
                <w:pPr>
                  <w:suppressLineNumbers/>
                  <w:spacing w:after="2"/>
                  <w:rPr>
                    <w:smallCaps/>
                  </w:rPr>
                </w:pPr>
                <w:r>
                  <w:rPr>
                    <w:rFonts w:ascii="Times New Roman"/>
                    <w:smallCaps/>
                    <w:sz w:val="24"/>
                  </w:rPr>
                  <w:t>District/Address:</w:t>
                </w:r>
              </w:p>
            </w:tc>
          </w:tr>
          <w:tr w:rsidR="00893AA2">
            <w:tblPrEx>
              <w:tblCellMar>
                <w:top w:w="0" w:type="dxa"/>
                <w:bottom w:w="0" w:type="dxa"/>
              </w:tblCellMar>
            </w:tblPrEx>
            <w:tc>
              <w:tcPr>
                <w:tcW w:w="4500" w:type="dxa"/>
              </w:tcPr>
              <w:p w:rsidR="00893AA2" w:rsidRDefault="003F19AA">
                <w:pPr>
                  <w:suppressLineNumbers/>
                  <w:spacing w:after="2"/>
                  <w:rPr>
                    <w:rFonts w:ascii="Times New Roman"/>
                  </w:rPr>
                </w:pPr>
                <w:r>
                  <w:rPr>
                    <w:rFonts w:ascii="Times New Roman"/>
                  </w:rPr>
                  <w:t>Thomas P. Kennedy</w:t>
                </w:r>
              </w:p>
            </w:tc>
            <w:tc>
              <w:tcPr>
                <w:tcW w:w="4500" w:type="dxa"/>
              </w:tcPr>
              <w:p w:rsidR="00893AA2" w:rsidRDefault="003F19AA">
                <w:pPr>
                  <w:suppressLineNumbers/>
                  <w:spacing w:after="2"/>
                  <w:rPr>
                    <w:rFonts w:ascii="Times New Roman"/>
                  </w:rPr>
                </w:pPr>
                <w:r>
                  <w:rPr>
                    <w:rFonts w:ascii="Times New Roman"/>
                  </w:rPr>
                  <w:t>Second Plymouth and Bristol</w:t>
                </w:r>
              </w:p>
            </w:tc>
          </w:tr>
        </w:tbl>
      </w:sdtContent>
    </w:sdt>
    <w:p w:rsidR="00893AA2" w:rsidRDefault="003F19AA">
      <w:pPr>
        <w:suppressLineNumbers/>
      </w:pPr>
      <w:r>
        <w:br w:type="page"/>
      </w:r>
    </w:p>
    <w:p w:rsidR="00893AA2" w:rsidRDefault="003F19AA">
      <w:pPr>
        <w:suppressLineNumbers/>
        <w:spacing w:before="2" w:after="2"/>
        <w:jc w:val="center"/>
      </w:pPr>
      <w:r>
        <w:rPr>
          <w:rFonts w:ascii="Old English Text MT"/>
          <w:sz w:val="32"/>
        </w:rPr>
        <w:lastRenderedPageBreak/>
        <w:t>The Commonwealth of Massachusetts</w:t>
      </w:r>
      <w:r>
        <w:rPr>
          <w:rFonts w:ascii="Old English Text MT"/>
          <w:sz w:val="32"/>
        </w:rPr>
        <w:br/>
      </w:r>
    </w:p>
    <w:p w:rsidR="00893AA2" w:rsidRDefault="003F19AA">
      <w:pPr>
        <w:suppressLineNumbers/>
        <w:spacing w:after="2"/>
        <w:jc w:val="center"/>
      </w:pPr>
      <w:r>
        <w:rPr>
          <w:rFonts w:ascii="Times New Roman"/>
          <w:b/>
          <w:sz w:val="24"/>
          <w:vertAlign w:val="superscript"/>
        </w:rPr>
        <w:t>_______________</w:t>
      </w:r>
    </w:p>
    <w:p w:rsidR="00893AA2" w:rsidRDefault="003F19AA">
      <w:pPr>
        <w:suppressLineNumbers/>
        <w:spacing w:after="2"/>
        <w:jc w:val="center"/>
      </w:pPr>
      <w:r>
        <w:rPr>
          <w:rFonts w:ascii="Times New Roman"/>
          <w:b/>
          <w:sz w:val="18"/>
        </w:rPr>
        <w:t>In the Year Two Thousand and Nine</w:t>
      </w:r>
    </w:p>
    <w:p w:rsidR="00893AA2" w:rsidRDefault="003F19AA">
      <w:pPr>
        <w:suppressLineNumbers/>
        <w:spacing w:after="2"/>
        <w:jc w:val="center"/>
      </w:pPr>
      <w:r>
        <w:rPr>
          <w:rFonts w:ascii="Times New Roman"/>
          <w:b/>
          <w:sz w:val="24"/>
          <w:vertAlign w:val="superscript"/>
        </w:rPr>
        <w:t>_______________</w:t>
      </w:r>
    </w:p>
    <w:p w:rsidR="00893AA2" w:rsidRDefault="003F19AA">
      <w:pPr>
        <w:suppressLineNumbers/>
        <w:spacing w:after="2"/>
      </w:pPr>
      <w:r>
        <w:rPr>
          <w:sz w:val="14"/>
        </w:rPr>
        <w:br/>
      </w:r>
      <w:r>
        <w:br/>
      </w:r>
    </w:p>
    <w:p w:rsidR="00893AA2" w:rsidRDefault="003F19AA">
      <w:pPr>
        <w:suppressLineNumbers/>
      </w:pPr>
      <w:r>
        <w:rPr>
          <w:rFonts w:ascii="Times New Roman"/>
          <w:smallCaps/>
          <w:sz w:val="28"/>
        </w:rPr>
        <w:t xml:space="preserve">An Act </w:t>
      </w:r>
      <w:r w:rsidRPr="003F19AA">
        <w:rPr>
          <w:rFonts w:ascii="Times New Roman" w:hAnsi="Times New Roman"/>
          <w:sz w:val="28"/>
        </w:rPr>
        <w:t>relative to truth in advertising.</w:t>
      </w:r>
      <w:r>
        <w:br/>
      </w:r>
      <w:r>
        <w:br/>
      </w:r>
      <w:r>
        <w:br/>
      </w:r>
    </w:p>
    <w:p w:rsidR="00893AA2" w:rsidRDefault="003F19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19AA" w:rsidRPr="003F19AA" w:rsidRDefault="003F19AA" w:rsidP="003F19AA">
      <w:pPr>
        <w:spacing w:after="0" w:line="240" w:lineRule="auto"/>
        <w:jc w:val="both"/>
        <w:rPr>
          <w:rFonts w:ascii="Times New Roman" w:eastAsia="Times New Roman" w:hAnsi="Times New Roman" w:cs="Times New Roman"/>
          <w:sz w:val="24"/>
          <w:szCs w:val="24"/>
        </w:rPr>
      </w:pPr>
      <w:bookmarkStart w:id="0" w:name="BillText"/>
      <w:bookmarkEnd w:id="0"/>
      <w:r w:rsidRPr="003F19AA">
        <w:rPr>
          <w:rFonts w:ascii="Times New Roman" w:eastAsia="Times New Roman" w:hAnsi="Times New Roman" w:cs="Times New Roman"/>
          <w:sz w:val="20"/>
          <w:szCs w:val="20"/>
        </w:rPr>
        <w:t>SECTION 1            Notwithstanding any general or special law to the contrary it shall be unlawful for any person who is not a medical doctor, doctor of osteopathic medicine, doctor of dental surgery, or doctor of dental medicine to make any statement, or engage in any act, that deceives or misleads the public or a prospective or current patient that such person is a medical doctor, doctor of osteopathic medicine, doctor of dental surgery or doctor of dental medicine or has the same or equivalent education skills or training.  Such deceptive or misleading statements or acts shall include advertising in any medium, making false statement regarding the education, skills, training or licensure of such person or in any other way describing such person’s profession, skills, training experience, education or licensure in a fashion that causes the public, a potential patient or current patient to believe that such person is a medical doctor, doctor of osteopathic medicine, doctor of dental surgery or doctor of dental medicine.</w:t>
      </w:r>
    </w:p>
    <w:p w:rsidR="003F19AA" w:rsidRPr="003F19AA" w:rsidRDefault="003F19AA" w:rsidP="003F19AA">
      <w:pPr>
        <w:spacing w:after="0" w:line="240" w:lineRule="auto"/>
        <w:jc w:val="both"/>
        <w:rPr>
          <w:rFonts w:ascii="Times New Roman" w:eastAsia="Times New Roman" w:hAnsi="Times New Roman" w:cs="Times New Roman"/>
          <w:sz w:val="24"/>
          <w:szCs w:val="24"/>
        </w:rPr>
      </w:pPr>
      <w:r w:rsidRPr="003F19AA">
        <w:rPr>
          <w:rFonts w:ascii="Times New Roman" w:eastAsia="Times New Roman" w:hAnsi="Times New Roman" w:cs="Times New Roman"/>
          <w:sz w:val="20"/>
          <w:szCs w:val="20"/>
        </w:rPr>
        <w:t> </w:t>
      </w:r>
    </w:p>
    <w:p w:rsidR="00893AA2" w:rsidRPr="003F19AA" w:rsidRDefault="003F19AA" w:rsidP="003F19AA">
      <w:pPr>
        <w:spacing w:after="0" w:line="240" w:lineRule="auto"/>
        <w:jc w:val="both"/>
        <w:rPr>
          <w:rFonts w:ascii="Times New Roman" w:eastAsia="Times New Roman" w:hAnsi="Times New Roman" w:cs="Times New Roman"/>
          <w:sz w:val="24"/>
          <w:szCs w:val="24"/>
        </w:rPr>
      </w:pPr>
      <w:proofErr w:type="gramStart"/>
      <w:r w:rsidRPr="003F19AA">
        <w:rPr>
          <w:rFonts w:ascii="Times New Roman" w:eastAsia="Times New Roman" w:hAnsi="Times New Roman" w:cs="Times New Roman"/>
          <w:sz w:val="20"/>
          <w:szCs w:val="20"/>
        </w:rPr>
        <w:t>Section 2.</w:t>
      </w:r>
      <w:proofErr w:type="gramEnd"/>
      <w:r w:rsidRPr="003F19AA">
        <w:rPr>
          <w:rFonts w:ascii="Times New Roman" w:eastAsia="Times New Roman" w:hAnsi="Times New Roman" w:cs="Times New Roman"/>
          <w:sz w:val="20"/>
          <w:szCs w:val="20"/>
        </w:rPr>
        <w:t>               The attorney general shall develop fines and penalties for violation of section 1 of this act</w:t>
      </w:r>
      <w:r>
        <w:rPr>
          <w:rFonts w:ascii="Times New Roman" w:eastAsia="Times New Roman" w:hAnsi="Times New Roman" w:cs="Times New Roman"/>
          <w:sz w:val="20"/>
          <w:szCs w:val="20"/>
        </w:rPr>
        <w:t>.</w:t>
      </w:r>
      <w:r>
        <w:rPr>
          <w:rFonts w:ascii="Times New Roman"/>
        </w:rPr>
        <w:tab/>
      </w:r>
    </w:p>
    <w:sectPr w:rsidR="00893AA2" w:rsidRPr="003F19AA" w:rsidSect="00893A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893AA2"/>
    <w:rsid w:val="003F19AA"/>
    <w:rsid w:val="0089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AA"/>
    <w:rPr>
      <w:rFonts w:ascii="Tahoma" w:hAnsi="Tahoma" w:cs="Tahoma"/>
      <w:sz w:val="16"/>
      <w:szCs w:val="16"/>
    </w:rPr>
  </w:style>
  <w:style w:type="character" w:styleId="LineNumber">
    <w:name w:val="line number"/>
    <w:basedOn w:val="DefaultParagraphFont"/>
    <w:uiPriority w:val="99"/>
    <w:semiHidden/>
    <w:unhideWhenUsed/>
    <w:rsid w:val="003F19AA"/>
  </w:style>
</w:styles>
</file>

<file path=word/webSettings.xml><?xml version="1.0" encoding="utf-8"?>
<w:webSettings xmlns:r="http://schemas.openxmlformats.org/officeDocument/2006/relationships" xmlns:w="http://schemas.openxmlformats.org/wordprocessingml/2006/main">
  <w:divs>
    <w:div w:id="83133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8104B-1FBA-49C1-B418-3D66420C9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2941E3-1825-43EB-B77A-8F6CE990E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1718</Characters>
  <Application>Microsoft Office Word</Application>
  <DocSecurity>0</DocSecurity>
  <Lines>14</Lines>
  <Paragraphs>4</Paragraphs>
  <ScaleCrop>false</ScaleCrop>
  <Company>Massachusetts Legislature</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2009-01-14T19:22:00Z</dcterms:created>
  <dcterms:modified xsi:type="dcterms:W3CDTF">2009-01-14T19:22:00Z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