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FB" w:rsidRDefault="00FE47E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8B1FFB" w:rsidRDefault="00FE47E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751D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B1FFB" w:rsidRDefault="00FE47E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B1FFB" w:rsidRDefault="00FE47E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B1FFB" w:rsidRDefault="00FE47E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B1FFB" w:rsidRDefault="00FE47E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McGee, Thomas (SEN)</w:t>
      </w:r>
    </w:p>
    <w:p w:rsidR="008B1FFB" w:rsidRDefault="00FE47E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B1FFB" w:rsidRDefault="00FE47E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B1FFB" w:rsidRDefault="00FE47E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B1FFB" w:rsidRDefault="00FE47E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workers compensation for veterans.</w:t>
      </w:r>
      <w:proofErr w:type="gramEnd"/>
    </w:p>
    <w:p w:rsidR="008B1FFB" w:rsidRDefault="00FE47E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B1FFB" w:rsidRDefault="00FE47E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B1FFB" w:rsidRDefault="008B1FF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196058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96058" w:rsidRDefault="00F751D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96058" w:rsidRDefault="00F751D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96058">
            <w:tc>
              <w:tcPr>
                <w:tcW w:w="4500" w:type="dxa"/>
              </w:tcPr>
              <w:p w:rsidR="00196058" w:rsidRDefault="00F751D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lastRenderedPageBreak/>
                  <w:t>McGee, Thomas (SEN)</w:t>
                </w:r>
              </w:p>
            </w:tc>
            <w:tc>
              <w:tcPr>
                <w:tcW w:w="4500" w:type="dxa"/>
              </w:tcPr>
              <w:p w:rsidR="00196058" w:rsidRDefault="00F751D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Third Essex and Middlesex</w:t>
                </w:r>
              </w:p>
            </w:tc>
          </w:tr>
          <w:tr w:rsidR="00196058">
            <w:tc>
              <w:tcPr>
                <w:tcW w:w="4500" w:type="dxa"/>
              </w:tcPr>
              <w:p w:rsidR="00196058" w:rsidRDefault="00F751D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Francis X. Callahan, Jr.</w:t>
                </w:r>
              </w:p>
            </w:tc>
            <w:tc>
              <w:tcPr>
                <w:tcW w:w="4500" w:type="dxa"/>
              </w:tcPr>
              <w:p w:rsidR="00196058" w:rsidRDefault="00F751D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256 Freeport Street, Dorchester, MA 02122</w:t>
                </w:r>
              </w:p>
            </w:tc>
          </w:tr>
        </w:tbl>
      </w:sdtContent>
    </w:sdt>
    <w:p w:rsidR="008B1FFB" w:rsidRDefault="00FE47E9">
      <w:pPr>
        <w:suppressLineNumbers/>
      </w:pPr>
      <w:r>
        <w:br w:type="page"/>
      </w:r>
    </w:p>
    <w:p w:rsidR="008B1FFB" w:rsidRDefault="00FE47E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B1FFB" w:rsidRDefault="00FE47E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B1FFB" w:rsidRDefault="00FE47E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B1FFB" w:rsidRDefault="00FE47E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B1FFB" w:rsidRDefault="00FE47E9">
      <w:pPr>
        <w:suppressLineNumbers/>
        <w:spacing w:after="2"/>
      </w:pPr>
      <w:r>
        <w:rPr>
          <w:sz w:val="14"/>
        </w:rPr>
        <w:br/>
      </w:r>
      <w:r>
        <w:br/>
      </w:r>
    </w:p>
    <w:p w:rsidR="008B1FFB" w:rsidRDefault="00FE47E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workers compensation for veterans.</w:t>
      </w:r>
      <w:proofErr w:type="gramEnd"/>
      <w:r>
        <w:br/>
      </w:r>
      <w:r>
        <w:br/>
      </w:r>
      <w:r>
        <w:br/>
      </w:r>
    </w:p>
    <w:p w:rsidR="008B1FFB" w:rsidRDefault="00FE47E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B1FFB" w:rsidRPr="00FE47E9" w:rsidRDefault="00FE47E9">
      <w:pPr>
        <w:spacing w:line="336" w:lineRule="auto"/>
        <w:rPr>
          <w:rFonts w:ascii="Calibri" w:hAnsi="Calibri"/>
        </w:rPr>
      </w:pPr>
      <w:r>
        <w:rPr>
          <w:rFonts w:ascii="Times New Roman"/>
        </w:rPr>
        <w:tab/>
      </w:r>
      <w:r w:rsidRPr="00FE47E9">
        <w:rPr>
          <w:rFonts w:ascii="Calibri" w:hAnsi="Calibri"/>
        </w:rPr>
        <w:t>Section 1(7A) of chapter 152 of the General La</w:t>
      </w:r>
      <w:r w:rsidR="00F751DF">
        <w:rPr>
          <w:rFonts w:ascii="Calibri" w:hAnsi="Calibri"/>
        </w:rPr>
        <w:t>ws, as appearing in the 2006</w:t>
      </w:r>
      <w:r w:rsidRPr="00FE47E9">
        <w:rPr>
          <w:rFonts w:ascii="Calibri" w:hAnsi="Calibri"/>
        </w:rPr>
        <w:t xml:space="preserve"> Official Edition, is hereby amended by inserting at the end of the paragraph in line 159 the following:- “Any employee who served in the United States Armed Forces or National Guard and as a result of such service sustained an emotional or physical injury, who in the course of an arising out of this employment receives a personal injury which combines with, or is aggravated or prolonged by such disability, shall be entitled to </w:t>
      </w:r>
      <w:r w:rsidRPr="00FE47E9">
        <w:rPr>
          <w:rFonts w:ascii="Calibri" w:hAnsi="Calibri"/>
        </w:rPr>
        <w:lastRenderedPageBreak/>
        <w:t>compensation regardless of the extent to which the services related disability contributes.”</w:t>
      </w:r>
    </w:p>
    <w:sectPr w:rsidR="008B1FFB" w:rsidRPr="00FE47E9" w:rsidSect="008B1FF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1FFB"/>
    <w:rsid w:val="00196058"/>
    <w:rsid w:val="008B1FFB"/>
    <w:rsid w:val="00F751DF"/>
    <w:rsid w:val="00FE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E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E47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1324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2009-01-08T20:43:00Z</dcterms:created>
  <dcterms:modified xsi:type="dcterms:W3CDTF">2009-01-10T19:01:00Z</dcterms:modified>
</cp:coreProperties>
</file>