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16" w:rsidRDefault="00553D7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E24616" w:rsidRDefault="00553D7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53D7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24616" w:rsidRDefault="00553D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24616" w:rsidRDefault="00553D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4616" w:rsidRDefault="00553D7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24616" w:rsidRDefault="00553D7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B. Eldridge</w:t>
      </w:r>
    </w:p>
    <w:p w:rsidR="00E24616" w:rsidRDefault="00553D7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4616" w:rsidRDefault="00553D7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24616" w:rsidRDefault="00553D7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24616" w:rsidRDefault="00553D7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Encourage Lawyers </w:t>
      </w:r>
      <w:r>
        <w:rPr>
          <w:rFonts w:ascii="Times New Roman"/>
          <w:sz w:val="24"/>
        </w:rPr>
        <w:t>to practice public Interest law.</w:t>
      </w:r>
      <w:proofErr w:type="gramEnd"/>
    </w:p>
    <w:p w:rsidR="00E24616" w:rsidRDefault="00553D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4616" w:rsidRDefault="00553D7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24616" w:rsidRDefault="00E2461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246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24616" w:rsidRDefault="00553D7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24616" w:rsidRDefault="00553D7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246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24616" w:rsidRDefault="00553D7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B. Eldridge</w:t>
                </w:r>
              </w:p>
            </w:tc>
            <w:tc>
              <w:tcPr>
                <w:tcW w:w="4500" w:type="dxa"/>
              </w:tcPr>
              <w:p w:rsidR="00E24616" w:rsidRDefault="00553D7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E24616" w:rsidRDefault="00553D73">
      <w:pPr>
        <w:suppressLineNumbers/>
      </w:pPr>
      <w:r>
        <w:br w:type="page"/>
      </w:r>
    </w:p>
    <w:p w:rsidR="00E24616" w:rsidRDefault="00553D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24616" w:rsidRDefault="00553D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24616" w:rsidRDefault="00553D7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24616" w:rsidRDefault="00553D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24616" w:rsidRDefault="00553D73">
      <w:pPr>
        <w:suppressLineNumbers/>
        <w:spacing w:after="2"/>
      </w:pPr>
      <w:r>
        <w:rPr>
          <w:sz w:val="14"/>
        </w:rPr>
        <w:br/>
      </w:r>
      <w:r>
        <w:br/>
      </w:r>
    </w:p>
    <w:p w:rsidR="00E24616" w:rsidRDefault="00553D73">
      <w:pPr>
        <w:suppressLineNumbers/>
      </w:pPr>
      <w:proofErr w:type="gramStart"/>
      <w:r>
        <w:rPr>
          <w:rFonts w:ascii="Times New Roman"/>
          <w:smallCaps/>
          <w:sz w:val="28"/>
        </w:rPr>
        <w:t>An Act to Encourage Lawyers to practice public Interest law.</w:t>
      </w:r>
      <w:proofErr w:type="gramEnd"/>
      <w:r>
        <w:br/>
      </w:r>
      <w:r>
        <w:br/>
      </w:r>
      <w:r>
        <w:br/>
      </w:r>
    </w:p>
    <w:p w:rsidR="00E24616" w:rsidRDefault="00553D7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53D73" w:rsidRPr="00A14240" w:rsidRDefault="00553D73" w:rsidP="00553D73">
      <w:pPr>
        <w:spacing w:line="480" w:lineRule="auto"/>
      </w:pPr>
      <w:proofErr w:type="gramStart"/>
      <w:r>
        <w:t>SECTION 1.</w:t>
      </w:r>
      <w:proofErr w:type="gramEnd"/>
      <w:r>
        <w:t xml:space="preserve"> </w:t>
      </w:r>
      <w:r w:rsidRPr="00A14240">
        <w:t>Section 6 of chapter 62 of the general laws, as appearing in the 2002 Official</w:t>
      </w:r>
      <w:r>
        <w:t xml:space="preserve"> </w:t>
      </w:r>
      <w:r w:rsidRPr="00A14240">
        <w:t>Edition, is hereby amended by inserting after subsection (k) the following</w:t>
      </w:r>
      <w:r>
        <w:t xml:space="preserve"> </w:t>
      </w:r>
      <w:r w:rsidRPr="00A14240">
        <w:t>subsection:-</w:t>
      </w:r>
    </w:p>
    <w:p w:rsidR="00553D73" w:rsidRDefault="00553D73" w:rsidP="00553D73">
      <w:pPr>
        <w:spacing w:line="480" w:lineRule="auto"/>
      </w:pPr>
      <w:r w:rsidRPr="00A14240">
        <w:t>           (l) A graduate of</w:t>
      </w:r>
      <w:r>
        <w:t xml:space="preserve"> </w:t>
      </w:r>
      <w:r w:rsidRPr="00A14240">
        <w:t>an accredited Massachusetts law school who is practicing public interest</w:t>
      </w:r>
      <w:r>
        <w:t xml:space="preserve"> </w:t>
      </w:r>
      <w:r w:rsidRPr="00A14240">
        <w:t>law shall</w:t>
      </w:r>
      <w:r>
        <w:t xml:space="preserve"> </w:t>
      </w:r>
      <w:r w:rsidRPr="00A14240">
        <w:t>be allowed a credit equal to the amount of money that the graduate is paying</w:t>
      </w:r>
      <w:r>
        <w:t xml:space="preserve"> </w:t>
      </w:r>
      <w:r w:rsidRPr="00A14240">
        <w:t>for law school loans; provided, however that the graduate is actually</w:t>
      </w:r>
      <w:r>
        <w:t xml:space="preserve"> </w:t>
      </w:r>
      <w:r w:rsidRPr="00A14240">
        <w:t>practicing public interest</w:t>
      </w:r>
      <w:r>
        <w:t xml:space="preserve"> </w:t>
      </w:r>
      <w:r w:rsidRPr="00A14240">
        <w:t>law, as determined by the public service commission,</w:t>
      </w:r>
      <w:r>
        <w:t xml:space="preserve"> </w:t>
      </w:r>
      <w:r w:rsidRPr="00A14240">
        <w:t>and provided further that the amount of the credit shall never exceed the gross</w:t>
      </w:r>
      <w:r>
        <w:t xml:space="preserve"> </w:t>
      </w:r>
      <w:r w:rsidRPr="00A14240">
        <w:t>amount of law school tuition.</w:t>
      </w:r>
    </w:p>
    <w:p w:rsidR="00553D73" w:rsidRDefault="00553D73" w:rsidP="00553D73">
      <w:pPr>
        <w:spacing w:line="480" w:lineRule="auto"/>
      </w:pPr>
    </w:p>
    <w:p w:rsidR="00553D73" w:rsidRPr="00A14240" w:rsidRDefault="00553D73" w:rsidP="00553D73">
      <w:pPr>
        <w:spacing w:line="480" w:lineRule="auto"/>
      </w:pPr>
      <w:proofErr w:type="gramStart"/>
      <w:r w:rsidRPr="00A14240">
        <w:t>SECTION 2.</w:t>
      </w:r>
      <w:proofErr w:type="gramEnd"/>
      <w:r w:rsidRPr="00A14240">
        <w:t xml:space="preserve"> There is hereby established a public</w:t>
      </w:r>
      <w:r>
        <w:t xml:space="preserve"> </w:t>
      </w:r>
      <w:r w:rsidRPr="00A14240">
        <w:t>service commission. The purpose of the commission shall be to evaluate and</w:t>
      </w:r>
      <w:r>
        <w:t xml:space="preserve"> </w:t>
      </w:r>
      <w:r w:rsidRPr="00A14240">
        <w:t>categorize public legal services</w:t>
      </w:r>
      <w:r>
        <w:t xml:space="preserve"> </w:t>
      </w:r>
      <w:r w:rsidRPr="00A14240">
        <w:t>and to determine which legal</w:t>
      </w:r>
      <w:r>
        <w:t xml:space="preserve"> </w:t>
      </w:r>
      <w:proofErr w:type="gramStart"/>
      <w:r w:rsidRPr="00A14240">
        <w:t>service are</w:t>
      </w:r>
      <w:proofErr w:type="gramEnd"/>
      <w:r w:rsidRPr="00A14240">
        <w:t xml:space="preserve"> provided directly to clients for the purposes of the tax</w:t>
      </w:r>
      <w:r>
        <w:t xml:space="preserve"> </w:t>
      </w:r>
      <w:r w:rsidRPr="00A14240">
        <w:t>credits enumerated in section 1. Types of such services shall</w:t>
      </w:r>
      <w:r>
        <w:t xml:space="preserve"> </w:t>
      </w:r>
      <w:r w:rsidRPr="00A14240">
        <w:t>include but not be limited to, legal services corporations, public</w:t>
      </w:r>
      <w:r>
        <w:t xml:space="preserve"> </w:t>
      </w:r>
      <w:r w:rsidRPr="00A14240">
        <w:t xml:space="preserve">defenders offices, district </w:t>
      </w:r>
      <w:proofErr w:type="spellStart"/>
      <w:r w:rsidRPr="00A14240">
        <w:t>attorneys</w:t>
      </w:r>
      <w:proofErr w:type="spellEnd"/>
      <w:r w:rsidRPr="00A14240">
        <w:t xml:space="preserve"> offices, attorney generals</w:t>
      </w:r>
      <w:r>
        <w:t xml:space="preserve"> </w:t>
      </w:r>
      <w:r w:rsidRPr="00A14240">
        <w:t>offices and employment with other 501(c)(3) non-profit organiza</w:t>
      </w:r>
      <w:r>
        <w:t xml:space="preserve">tions. The </w:t>
      </w:r>
      <w:r w:rsidRPr="00A14240">
        <w:t>commission shall be responsible for making determina</w:t>
      </w:r>
      <w:r>
        <w:t xml:space="preserve">tions as to the validity of the </w:t>
      </w:r>
      <w:r w:rsidRPr="00A14240">
        <w:lastRenderedPageBreak/>
        <w:t>public</w:t>
      </w:r>
      <w:r>
        <w:t xml:space="preserve"> </w:t>
      </w:r>
      <w:r w:rsidRPr="00A14240">
        <w:t>legal services offered. The</w:t>
      </w:r>
      <w:r>
        <w:t xml:space="preserve"> </w:t>
      </w:r>
      <w:r w:rsidRPr="00A14240">
        <w:t>commission shall also conduct a study to encourage participation</w:t>
      </w:r>
      <w:r>
        <w:t xml:space="preserve"> </w:t>
      </w:r>
      <w:r w:rsidRPr="00A14240">
        <w:t>in public law</w:t>
      </w:r>
      <w:r>
        <w:t xml:space="preserve"> </w:t>
      </w:r>
      <w:r w:rsidRPr="00A14240">
        <w:t>services and furnish a study which will recommend</w:t>
      </w:r>
      <w:r>
        <w:t xml:space="preserve"> </w:t>
      </w:r>
      <w:r w:rsidRPr="00A14240">
        <w:t>tuition reimbursement programs to reduce law</w:t>
      </w:r>
      <w:r>
        <w:t xml:space="preserve"> </w:t>
      </w:r>
      <w:r w:rsidRPr="00A14240">
        <w:t>school loans. The</w:t>
      </w:r>
      <w:r>
        <w:t xml:space="preserve"> </w:t>
      </w:r>
      <w:r w:rsidRPr="00A14240">
        <w:t>commission shall be composed of the attorney general, who shall</w:t>
      </w:r>
      <w:r>
        <w:t xml:space="preserve"> </w:t>
      </w:r>
      <w:r w:rsidRPr="00A14240">
        <w:t>chair the commission, one representative appointed by the governor, the chair of the committee for public</w:t>
      </w:r>
      <w:r>
        <w:t xml:space="preserve"> </w:t>
      </w:r>
      <w:r w:rsidRPr="00A14240">
        <w:t>counsel or his</w:t>
      </w:r>
      <w:r>
        <w:t xml:space="preserve"> </w:t>
      </w:r>
      <w:r w:rsidRPr="00A14240">
        <w:t>designee, one representative appointed by the president of the</w:t>
      </w:r>
      <w:r>
        <w:t xml:space="preserve"> </w:t>
      </w:r>
      <w:r w:rsidRPr="00A14240">
        <w:t>senate and one representative appointed by the speaker of the</w:t>
      </w:r>
      <w:r>
        <w:t xml:space="preserve"> </w:t>
      </w:r>
      <w:r w:rsidRPr="00A14240">
        <w:t>house and one representative appointed by the chief administrative justice of the trial court. The commission shall file its report</w:t>
      </w:r>
      <w:r>
        <w:t xml:space="preserve"> </w:t>
      </w:r>
      <w:r w:rsidRPr="00A14240">
        <w:t xml:space="preserve">with the clerks of the house and senate by </w:t>
      </w:r>
      <w:smartTag w:uri="urn:schemas-microsoft-com:office:smarttags" w:element="date">
        <w:smartTagPr>
          <w:attr w:name="Year" w:val="2008"/>
          <w:attr w:name="Day" w:val="31"/>
          <w:attr w:name="Month" w:val="3"/>
          <w:attr w:name="ls" w:val="trans"/>
        </w:smartTagPr>
        <w:r w:rsidRPr="00A14240">
          <w:t>March 31, 200</w:t>
        </w:r>
        <w:r>
          <w:t>8</w:t>
        </w:r>
      </w:smartTag>
    </w:p>
    <w:p w:rsidR="00553D73" w:rsidRDefault="00553D73" w:rsidP="00553D73"/>
    <w:p w:rsidR="00E24616" w:rsidRDefault="00553D73">
      <w:pPr>
        <w:spacing w:line="336" w:lineRule="auto"/>
      </w:pPr>
      <w:r>
        <w:rPr>
          <w:rFonts w:ascii="Times New Roman"/>
        </w:rPr>
        <w:tab/>
      </w:r>
    </w:p>
    <w:sectPr w:rsidR="00E24616" w:rsidSect="00E2461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4616"/>
    <w:rsid w:val="00553D73"/>
    <w:rsid w:val="00E2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7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53D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2432</Characters>
  <Application>Microsoft Office Word</Application>
  <DocSecurity>0</DocSecurity>
  <Lines>20</Lines>
  <Paragraphs>5</Paragraphs>
  <ScaleCrop>false</ScaleCrop>
  <Company>Massachusetts Legislature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2009-01-14T00:05:00Z</dcterms:created>
  <dcterms:modified xsi:type="dcterms:W3CDTF">2009-01-14T00:06:00Z</dcterms:modified>
</cp:coreProperties>
</file>