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F7" w:rsidRDefault="003233BE">
      <w:pPr>
        <w:suppressLineNumbers/>
        <w:spacing w:after="2"/>
        <w:jc w:val="center"/>
      </w:pPr>
      <w:r>
        <w:rPr>
          <w:rFonts w:ascii="Arial"/>
          <w:sz w:val="18"/>
        </w:rPr>
        <w:t>SENATE DOCKET, NO.         FILED ON: 1/14/2009</w:t>
      </w:r>
    </w:p>
    <w:p w:rsidR="005D05F7" w:rsidRDefault="003233B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33BE" w:rsidP="00DB534B">
            <w:pPr>
              <w:suppressLineNumbers/>
              <w:jc w:val="right"/>
              <w:rPr>
                <w:b/>
                <w:sz w:val="28"/>
              </w:rPr>
            </w:pPr>
          </w:p>
        </w:tc>
      </w:tr>
    </w:tbl>
    <w:p w:rsidR="005D05F7" w:rsidRDefault="003233BE">
      <w:pPr>
        <w:suppressLineNumbers/>
        <w:spacing w:before="2" w:after="2"/>
        <w:jc w:val="center"/>
      </w:pPr>
      <w:r>
        <w:rPr>
          <w:rFonts w:ascii="Old English Text MT"/>
          <w:sz w:val="32"/>
        </w:rPr>
        <w:t>The Commonwealth of Massachusetts</w:t>
      </w:r>
    </w:p>
    <w:p w:rsidR="005D05F7" w:rsidRDefault="003233BE">
      <w:pPr>
        <w:suppressLineNumbers/>
        <w:spacing w:after="2"/>
        <w:jc w:val="center"/>
      </w:pPr>
      <w:r>
        <w:rPr>
          <w:rFonts w:ascii="Times New Roman"/>
          <w:b/>
          <w:sz w:val="32"/>
          <w:vertAlign w:val="superscript"/>
        </w:rPr>
        <w:t>_______________</w:t>
      </w:r>
    </w:p>
    <w:p w:rsidR="005D05F7" w:rsidRDefault="003233BE">
      <w:pPr>
        <w:suppressLineNumbers/>
        <w:spacing w:before="2"/>
        <w:jc w:val="center"/>
      </w:pPr>
      <w:r>
        <w:rPr>
          <w:rFonts w:ascii="Times New Roman"/>
          <w:sz w:val="20"/>
        </w:rPr>
        <w:t>PRESENTED BY:</w:t>
      </w:r>
    </w:p>
    <w:p w:rsidR="005D05F7" w:rsidRDefault="003233BE">
      <w:pPr>
        <w:suppressLineNumbers/>
        <w:spacing w:after="2"/>
        <w:jc w:val="center"/>
      </w:pPr>
      <w:r>
        <w:rPr>
          <w:rFonts w:ascii="Times New Roman"/>
          <w:b/>
          <w:sz w:val="24"/>
        </w:rPr>
        <w:t>Brian A. Joyce</w:t>
      </w:r>
    </w:p>
    <w:p w:rsidR="005D05F7" w:rsidRDefault="003233BE">
      <w:pPr>
        <w:suppressLineNumbers/>
        <w:jc w:val="center"/>
      </w:pPr>
      <w:r>
        <w:rPr>
          <w:rFonts w:ascii="Times New Roman"/>
          <w:b/>
          <w:sz w:val="32"/>
          <w:vertAlign w:val="superscript"/>
        </w:rPr>
        <w:t>_______________</w:t>
      </w:r>
    </w:p>
    <w:p w:rsidR="005D05F7" w:rsidRDefault="003233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05F7" w:rsidRDefault="003233BE">
      <w:pPr>
        <w:suppressLineNumbers/>
      </w:pPr>
      <w:r>
        <w:rPr>
          <w:rFonts w:ascii="Times New Roman"/>
          <w:sz w:val="20"/>
        </w:rPr>
        <w:tab/>
        <w:t>The undersigned legislators and/or citizens respectfully petition for the passage of the accompanying bill:</w:t>
      </w:r>
    </w:p>
    <w:p w:rsidR="005D05F7" w:rsidRDefault="003233BE">
      <w:pPr>
        <w:suppressLineNumbers/>
        <w:spacing w:after="2"/>
        <w:jc w:val="center"/>
      </w:pPr>
      <w:proofErr w:type="gramStart"/>
      <w:r>
        <w:rPr>
          <w:rFonts w:ascii="Times New Roman"/>
          <w:sz w:val="24"/>
        </w:rPr>
        <w:t>An Act to establish an early</w:t>
      </w:r>
      <w:r>
        <w:rPr>
          <w:rFonts w:ascii="Times New Roman"/>
          <w:sz w:val="24"/>
        </w:rPr>
        <w:t xml:space="preserve"> retirement incentive program for the Blue Hills retirement system.</w:t>
      </w:r>
      <w:proofErr w:type="gramEnd"/>
    </w:p>
    <w:p w:rsidR="005D05F7" w:rsidRDefault="003233BE">
      <w:pPr>
        <w:suppressLineNumbers/>
        <w:spacing w:after="2"/>
        <w:jc w:val="center"/>
      </w:pPr>
      <w:r>
        <w:rPr>
          <w:rFonts w:ascii="Times New Roman"/>
          <w:b/>
          <w:sz w:val="32"/>
          <w:vertAlign w:val="superscript"/>
        </w:rPr>
        <w:t>_______________</w:t>
      </w:r>
    </w:p>
    <w:p w:rsidR="005D05F7" w:rsidRDefault="003233BE">
      <w:pPr>
        <w:suppressLineNumbers/>
        <w:jc w:val="center"/>
      </w:pPr>
      <w:r>
        <w:rPr>
          <w:rFonts w:ascii="Times New Roman"/>
          <w:sz w:val="20"/>
        </w:rPr>
        <w:t>PETITION OF:</w:t>
      </w:r>
    </w:p>
    <w:p w:rsidR="005D05F7" w:rsidRDefault="005D05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05F7">
            <w:tblPrEx>
              <w:tblCellMar>
                <w:top w:w="0" w:type="dxa"/>
                <w:bottom w:w="0" w:type="dxa"/>
              </w:tblCellMar>
            </w:tblPrEx>
            <w:tc>
              <w:tcPr>
                <w:tcW w:w="4500" w:type="dxa"/>
                <w:tcBorders>
                  <w:top w:val="nil"/>
                  <w:bottom w:val="single" w:sz="4" w:space="0" w:color="auto"/>
                  <w:right w:val="single" w:sz="4" w:space="0" w:color="auto"/>
                </w:tcBorders>
              </w:tcPr>
              <w:p w:rsidR="005D05F7" w:rsidRDefault="003233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05F7" w:rsidRDefault="003233BE">
                <w:pPr>
                  <w:suppressLineNumbers/>
                  <w:spacing w:after="2"/>
                  <w:rPr>
                    <w:smallCaps/>
                  </w:rPr>
                </w:pPr>
                <w:r>
                  <w:rPr>
                    <w:rFonts w:ascii="Times New Roman"/>
                    <w:smallCaps/>
                    <w:sz w:val="24"/>
                  </w:rPr>
                  <w:t>District/Address:</w:t>
                </w:r>
              </w:p>
            </w:tc>
          </w:tr>
          <w:tr w:rsidR="005D05F7">
            <w:tblPrEx>
              <w:tblCellMar>
                <w:top w:w="0" w:type="dxa"/>
                <w:bottom w:w="0" w:type="dxa"/>
              </w:tblCellMar>
            </w:tblPrEx>
            <w:tc>
              <w:tcPr>
                <w:tcW w:w="4500" w:type="dxa"/>
              </w:tcPr>
              <w:p w:rsidR="005D05F7" w:rsidRDefault="003233BE">
                <w:pPr>
                  <w:suppressLineNumbers/>
                  <w:spacing w:after="2"/>
                  <w:rPr>
                    <w:rFonts w:ascii="Times New Roman"/>
                  </w:rPr>
                </w:pPr>
                <w:r>
                  <w:rPr>
                    <w:rFonts w:ascii="Times New Roman"/>
                  </w:rPr>
                  <w:t>Brian A. Joyce</w:t>
                </w:r>
              </w:p>
            </w:tc>
            <w:tc>
              <w:tcPr>
                <w:tcW w:w="4500" w:type="dxa"/>
              </w:tcPr>
              <w:p w:rsidR="005D05F7" w:rsidRDefault="003233BE">
                <w:pPr>
                  <w:suppressLineNumbers/>
                  <w:spacing w:after="2"/>
                  <w:rPr>
                    <w:rFonts w:ascii="Times New Roman"/>
                  </w:rPr>
                </w:pPr>
                <w:r>
                  <w:rPr>
                    <w:rFonts w:ascii="Times New Roman"/>
                  </w:rPr>
                  <w:t>Norfolk, Bristol and Plymouth</w:t>
                </w:r>
              </w:p>
            </w:tc>
          </w:tr>
          <w:tr w:rsidR="005D05F7">
            <w:tblPrEx>
              <w:tblCellMar>
                <w:top w:w="0" w:type="dxa"/>
                <w:bottom w:w="0" w:type="dxa"/>
              </w:tblCellMar>
            </w:tblPrEx>
            <w:tc>
              <w:tcPr>
                <w:tcW w:w="4500" w:type="dxa"/>
              </w:tcPr>
              <w:p w:rsidR="005D05F7" w:rsidRDefault="003233BE">
                <w:pPr>
                  <w:suppressLineNumbers/>
                  <w:spacing w:after="2"/>
                  <w:rPr>
                    <w:rFonts w:ascii="Times New Roman"/>
                  </w:rPr>
                </w:pPr>
                <w:r>
                  <w:rPr>
                    <w:rFonts w:ascii="Times New Roman"/>
                  </w:rPr>
                  <w:t>William C. Galvin</w:t>
                </w:r>
              </w:p>
            </w:tc>
            <w:tc>
              <w:tcPr>
                <w:tcW w:w="4500" w:type="dxa"/>
              </w:tcPr>
              <w:p w:rsidR="005D05F7" w:rsidRDefault="003233BE">
                <w:pPr>
                  <w:suppressLineNumbers/>
                  <w:spacing w:after="2"/>
                  <w:rPr>
                    <w:rFonts w:ascii="Times New Roman"/>
                  </w:rPr>
                </w:pPr>
                <w:r>
                  <w:rPr>
                    <w:rFonts w:ascii="Times New Roman"/>
                  </w:rPr>
                  <w:t>6th Norfolk</w:t>
                </w:r>
              </w:p>
            </w:tc>
          </w:tr>
        </w:tbl>
      </w:sdtContent>
    </w:sdt>
    <w:p w:rsidR="005D05F7" w:rsidRDefault="003233BE">
      <w:pPr>
        <w:suppressLineNumbers/>
      </w:pPr>
      <w:r>
        <w:br w:type="page"/>
      </w:r>
    </w:p>
    <w:p w:rsidR="005D05F7" w:rsidRDefault="003233B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S01518 OF 2007-2008.]</w:t>
      </w:r>
    </w:p>
    <w:p w:rsidR="005D05F7" w:rsidRDefault="003233BE">
      <w:pPr>
        <w:suppressLineNumbers/>
        <w:spacing w:before="2" w:after="2"/>
        <w:jc w:val="center"/>
      </w:pPr>
      <w:r>
        <w:rPr>
          <w:rFonts w:ascii="Old English Text MT"/>
          <w:sz w:val="32"/>
        </w:rPr>
        <w:t>The Commonwealth of Massachusetts</w:t>
      </w:r>
      <w:r>
        <w:rPr>
          <w:rFonts w:ascii="Old English Text MT"/>
          <w:sz w:val="32"/>
        </w:rPr>
        <w:br/>
      </w:r>
    </w:p>
    <w:p w:rsidR="005D05F7" w:rsidRDefault="003233BE">
      <w:pPr>
        <w:suppressLineNumbers/>
        <w:spacing w:after="2"/>
        <w:jc w:val="center"/>
      </w:pPr>
      <w:r>
        <w:rPr>
          <w:rFonts w:ascii="Times New Roman"/>
          <w:b/>
          <w:sz w:val="24"/>
          <w:vertAlign w:val="superscript"/>
        </w:rPr>
        <w:t>_______________</w:t>
      </w:r>
    </w:p>
    <w:p w:rsidR="005D05F7" w:rsidRDefault="003233BE">
      <w:pPr>
        <w:suppressLineNumbers/>
        <w:spacing w:after="2"/>
        <w:jc w:val="center"/>
      </w:pPr>
      <w:r>
        <w:rPr>
          <w:rFonts w:ascii="Times New Roman"/>
          <w:b/>
          <w:sz w:val="18"/>
        </w:rPr>
        <w:t>In the Year Two Thousand and Nine</w:t>
      </w:r>
    </w:p>
    <w:p w:rsidR="005D05F7" w:rsidRDefault="003233BE">
      <w:pPr>
        <w:suppressLineNumbers/>
        <w:spacing w:after="2"/>
        <w:jc w:val="center"/>
      </w:pPr>
      <w:r>
        <w:rPr>
          <w:rFonts w:ascii="Times New Roman"/>
          <w:b/>
          <w:sz w:val="24"/>
          <w:vertAlign w:val="superscript"/>
        </w:rPr>
        <w:t>_______________</w:t>
      </w:r>
    </w:p>
    <w:p w:rsidR="005D05F7" w:rsidRDefault="003233BE">
      <w:pPr>
        <w:suppressLineNumbers/>
        <w:spacing w:after="2"/>
      </w:pPr>
      <w:r>
        <w:rPr>
          <w:sz w:val="14"/>
        </w:rPr>
        <w:br/>
      </w:r>
      <w:r>
        <w:br/>
      </w:r>
    </w:p>
    <w:p w:rsidR="005D05F7" w:rsidRDefault="003233BE">
      <w:pPr>
        <w:suppressLineNumbers/>
      </w:pPr>
      <w:proofErr w:type="gramStart"/>
      <w:r>
        <w:rPr>
          <w:rFonts w:ascii="Times New Roman"/>
          <w:smallCaps/>
          <w:sz w:val="28"/>
        </w:rPr>
        <w:t>An Act to establish an early retirement incentive program for the Blue Hills retirement system.</w:t>
      </w:r>
      <w:proofErr w:type="gramEnd"/>
      <w:r>
        <w:br/>
      </w:r>
      <w:r>
        <w:br/>
      </w:r>
      <w:r>
        <w:br/>
      </w:r>
    </w:p>
    <w:p w:rsidR="005D05F7" w:rsidRDefault="003233B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233BE" w:rsidRPr="004269D4" w:rsidRDefault="003233BE" w:rsidP="003233BE">
      <w:pPr>
        <w:pStyle w:val="BodyTextIndent"/>
        <w:ind w:firstLine="0"/>
      </w:pPr>
      <w:r>
        <w:rPr>
          <w:sz w:val="22"/>
        </w:rPr>
        <w:tab/>
      </w:r>
      <w:r>
        <w:t>N</w:t>
      </w:r>
      <w:r w:rsidRPr="004269D4">
        <w:t xml:space="preserve">otwithstanding the provisions of Chapter 32 of the General Laws or any other general or special law to the contrary, the Blue Hills Retirement System may individually elect, subject to the approval of the general court, to participate in the retirement incentive program established, under the provisions of section two of chapter 219 of the Acts of the Year 2001, by a majority vote of the board of directors of said authority; provided, that such vote shall occur no later than </w:t>
      </w:r>
      <w:smartTag w:uri="urn:schemas-microsoft-com:office:smarttags" w:element="date">
        <w:smartTagPr>
          <w:attr w:name="ls" w:val="trans"/>
          <w:attr w:name="Month" w:val="8"/>
          <w:attr w:name="Day" w:val="31"/>
          <w:attr w:name="Year" w:val="2005"/>
        </w:smartTagPr>
        <w:r w:rsidRPr="004269D4">
          <w:t>August 31, 2005</w:t>
        </w:r>
      </w:smartTag>
      <w:r w:rsidRPr="004269D4">
        <w:t xml:space="preserve">; and provided further, that eligibility for said program shall not exceed that outlined in Chapter 219 of the Acts of the Year 2001 as applied to the circumstances of the retirement system.  Said authorities may restructure the retirement incentive at their discretion; </w:t>
      </w:r>
      <w:proofErr w:type="gramStart"/>
      <w:r w:rsidRPr="004269D4">
        <w:t>provided,</w:t>
      </w:r>
      <w:proofErr w:type="gramEnd"/>
      <w:r w:rsidRPr="004269D4">
        <w:t xml:space="preserve"> that the benefit received by a retiree shall not exceed the retirement benefits provided in Chapter 219 of the Acts of the Year 2001; and provided further, that the effective retirement date shall be no later than </w:t>
      </w:r>
      <w:smartTag w:uri="urn:schemas-microsoft-com:office:smarttags" w:element="date">
        <w:smartTagPr>
          <w:attr w:name="ls" w:val="trans"/>
          <w:attr w:name="Month" w:val="11"/>
          <w:attr w:name="Day" w:val="1"/>
          <w:attr w:name="Year" w:val="2004"/>
        </w:smartTagPr>
        <w:r w:rsidRPr="004269D4">
          <w:t>November 1, 2004</w:t>
        </w:r>
      </w:smartTag>
      <w:r w:rsidRPr="004269D4">
        <w:t>.</w:t>
      </w:r>
    </w:p>
    <w:p w:rsidR="003233BE" w:rsidRPr="004269D4" w:rsidRDefault="003233BE" w:rsidP="003233BE">
      <w:pPr>
        <w:pStyle w:val="BodyTextIndent"/>
        <w:ind w:firstLine="0"/>
      </w:pPr>
      <w:r w:rsidRPr="004269D4">
        <w:tab/>
      </w:r>
      <w:r w:rsidRPr="004269D4">
        <w:tab/>
      </w:r>
      <w:proofErr w:type="gramStart"/>
      <w:r w:rsidRPr="004269D4">
        <w:t>SECTION 2.</w:t>
      </w:r>
      <w:proofErr w:type="gramEnd"/>
      <w:r w:rsidRPr="004269D4">
        <w:t xml:space="preserve"> This Act shall take effect upon its passage.</w:t>
      </w:r>
    </w:p>
    <w:p w:rsidR="003233BE" w:rsidRDefault="003233BE" w:rsidP="003233BE"/>
    <w:p w:rsidR="005D05F7" w:rsidRDefault="005D05F7">
      <w:pPr>
        <w:spacing w:line="336" w:lineRule="auto"/>
      </w:pPr>
    </w:p>
    <w:sectPr w:rsidR="005D05F7" w:rsidSect="005D05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05F7"/>
    <w:rsid w:val="003233BE"/>
    <w:rsid w:val="005D0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3BE"/>
    <w:rPr>
      <w:rFonts w:ascii="Tahoma" w:hAnsi="Tahoma" w:cs="Tahoma"/>
      <w:sz w:val="16"/>
      <w:szCs w:val="16"/>
    </w:rPr>
  </w:style>
  <w:style w:type="character" w:styleId="LineNumber">
    <w:name w:val="line number"/>
    <w:basedOn w:val="DefaultParagraphFont"/>
    <w:uiPriority w:val="99"/>
    <w:semiHidden/>
    <w:unhideWhenUsed/>
    <w:rsid w:val="003233BE"/>
  </w:style>
  <w:style w:type="paragraph" w:styleId="BodyTextIndent">
    <w:name w:val="Body Text Indent"/>
    <w:basedOn w:val="Normal"/>
    <w:link w:val="BodyTextIndentChar"/>
    <w:rsid w:val="003233BE"/>
    <w:pPr>
      <w:spacing w:after="0" w:line="480" w:lineRule="auto"/>
      <w:ind w:firstLine="288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3233BE"/>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1825</Characters>
  <Application>Microsoft Office Word</Application>
  <DocSecurity>0</DocSecurity>
  <Lines>15</Lines>
  <Paragraphs>4</Paragraphs>
  <ScaleCrop>false</ScaleCrop>
  <Company>Massachusetts Legislature</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2009-01-14T19:34:00Z</dcterms:created>
  <dcterms:modified xsi:type="dcterms:W3CDTF">2009-01-14T19:34:00Z</dcterms:modified>
</cp:coreProperties>
</file>